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rsidRPr="00216306" w14:paraId="63C84A28" w14:textId="77777777" w:rsidTr="00216306">
        <w:trPr>
          <w:trHeight w:val="1131"/>
        </w:trPr>
        <w:tc>
          <w:tcPr>
            <w:tcW w:w="5563" w:type="dxa"/>
          </w:tcPr>
          <w:p w14:paraId="42C06C2A" w14:textId="721FC2C9" w:rsidR="0069539B" w:rsidRPr="00216306" w:rsidRDefault="00216306">
            <w:pPr>
              <w:pStyle w:val="TableParagraph"/>
              <w:spacing w:before="0"/>
              <w:ind w:left="0"/>
              <w:rPr>
                <w:rFonts w:asciiTheme="minorHAnsi" w:hAnsiTheme="minorHAnsi" w:cstheme="minorHAnsi"/>
                <w:sz w:val="24"/>
                <w:szCs w:val="24"/>
              </w:rPr>
            </w:pPr>
            <w:r w:rsidRPr="00216306">
              <w:rPr>
                <w:b/>
                <w:sz w:val="24"/>
              </w:rPr>
              <w:t>Key</w:t>
            </w:r>
            <w:r w:rsidRPr="00216306">
              <w:rPr>
                <w:b/>
                <w:spacing w:val="-5"/>
                <w:sz w:val="24"/>
              </w:rPr>
              <w:t xml:space="preserve"> </w:t>
            </w:r>
            <w:r w:rsidRPr="00216306">
              <w:rPr>
                <w:b/>
                <w:sz w:val="24"/>
              </w:rPr>
              <w:t>indicator</w:t>
            </w:r>
            <w:r w:rsidRPr="00216306">
              <w:rPr>
                <w:b/>
                <w:spacing w:val="-5"/>
                <w:sz w:val="24"/>
              </w:rPr>
              <w:t xml:space="preserve"> </w:t>
            </w:r>
            <w:r w:rsidRPr="00216306">
              <w:rPr>
                <w:b/>
                <w:sz w:val="24"/>
              </w:rPr>
              <w:t>1:</w:t>
            </w:r>
            <w:r w:rsidRPr="00216306">
              <w:rPr>
                <w:b/>
                <w:spacing w:val="-5"/>
                <w:sz w:val="24"/>
              </w:rPr>
              <w:t xml:space="preserve"> </w:t>
            </w:r>
            <w:r w:rsidRPr="00216306">
              <w:rPr>
                <w:sz w:val="24"/>
              </w:rPr>
              <w:t>The</w:t>
            </w:r>
            <w:r w:rsidRPr="00216306">
              <w:rPr>
                <w:spacing w:val="-6"/>
                <w:sz w:val="24"/>
              </w:rPr>
              <w:t xml:space="preserve"> </w:t>
            </w:r>
            <w:r w:rsidRPr="00216306">
              <w:rPr>
                <w:sz w:val="24"/>
              </w:rPr>
              <w:t>engagement</w:t>
            </w:r>
            <w:r w:rsidRPr="00216306">
              <w:rPr>
                <w:spacing w:val="-5"/>
                <w:sz w:val="24"/>
              </w:rPr>
              <w:t xml:space="preserve"> </w:t>
            </w:r>
            <w:r w:rsidRPr="00216306">
              <w:rPr>
                <w:sz w:val="24"/>
              </w:rPr>
              <w:t>of</w:t>
            </w:r>
            <w:r w:rsidRPr="00216306">
              <w:rPr>
                <w:spacing w:val="-6"/>
                <w:sz w:val="24"/>
              </w:rPr>
              <w:t xml:space="preserve"> </w:t>
            </w:r>
            <w:r w:rsidRPr="00216306">
              <w:rPr>
                <w:sz w:val="24"/>
                <w:u w:val="single" w:color="00B9F2"/>
              </w:rPr>
              <w:t>all</w:t>
            </w:r>
            <w:r w:rsidRPr="00216306">
              <w:rPr>
                <w:spacing w:val="-6"/>
                <w:sz w:val="24"/>
              </w:rPr>
              <w:t xml:space="preserve"> </w:t>
            </w:r>
            <w:r w:rsidRPr="00216306">
              <w:rPr>
                <w:sz w:val="24"/>
              </w:rPr>
              <w:t>pupils</w:t>
            </w:r>
            <w:r w:rsidRPr="00216306">
              <w:rPr>
                <w:spacing w:val="-6"/>
                <w:sz w:val="24"/>
              </w:rPr>
              <w:t xml:space="preserve"> </w:t>
            </w:r>
            <w:r w:rsidRPr="00216306">
              <w:rPr>
                <w:sz w:val="24"/>
              </w:rPr>
              <w:t>in</w:t>
            </w:r>
            <w:r w:rsidRPr="00216306">
              <w:rPr>
                <w:spacing w:val="-6"/>
                <w:sz w:val="24"/>
              </w:rPr>
              <w:t xml:space="preserve"> </w:t>
            </w:r>
            <w:r w:rsidRPr="00216306">
              <w:rPr>
                <w:sz w:val="24"/>
              </w:rPr>
              <w:t>regular</w:t>
            </w:r>
            <w:r w:rsidRPr="00216306">
              <w:rPr>
                <w:spacing w:val="-5"/>
                <w:sz w:val="24"/>
              </w:rPr>
              <w:t xml:space="preserve"> </w:t>
            </w:r>
            <w:r w:rsidRPr="00216306">
              <w:rPr>
                <w:sz w:val="24"/>
              </w:rPr>
              <w:t>physical</w:t>
            </w:r>
            <w:r w:rsidRPr="00216306">
              <w:rPr>
                <w:spacing w:val="-6"/>
                <w:sz w:val="24"/>
              </w:rPr>
              <w:t xml:space="preserve"> </w:t>
            </w:r>
            <w:r w:rsidRPr="00216306">
              <w:rPr>
                <w:sz w:val="24"/>
              </w:rPr>
              <w:t>activity</w:t>
            </w:r>
            <w:r w:rsidRPr="00216306">
              <w:rPr>
                <w:spacing w:val="-6"/>
                <w:sz w:val="24"/>
              </w:rPr>
              <w:t xml:space="preserve"> </w:t>
            </w:r>
            <w:r w:rsidRPr="00216306">
              <w:rPr>
                <w:sz w:val="24"/>
              </w:rPr>
              <w:t>–</w:t>
            </w:r>
            <w:r w:rsidRPr="00216306">
              <w:rPr>
                <w:spacing w:val="-6"/>
                <w:sz w:val="24"/>
              </w:rPr>
              <w:t xml:space="preserve"> </w:t>
            </w:r>
            <w:r w:rsidRPr="00216306">
              <w:rPr>
                <w:sz w:val="24"/>
              </w:rPr>
              <w:t>Chief</w:t>
            </w:r>
            <w:r w:rsidRPr="00216306">
              <w:rPr>
                <w:spacing w:val="-6"/>
                <w:sz w:val="24"/>
              </w:rPr>
              <w:t xml:space="preserve"> </w:t>
            </w:r>
            <w:r w:rsidRPr="00216306">
              <w:rPr>
                <w:sz w:val="24"/>
              </w:rPr>
              <w:t>Medical</w:t>
            </w:r>
            <w:r w:rsidRPr="00216306">
              <w:rPr>
                <w:spacing w:val="-6"/>
                <w:sz w:val="24"/>
              </w:rPr>
              <w:t xml:space="preserve"> </w:t>
            </w:r>
            <w:r w:rsidRPr="00216306">
              <w:rPr>
                <w:sz w:val="24"/>
              </w:rPr>
              <w:t>Officers</w:t>
            </w:r>
            <w:r w:rsidRPr="00216306">
              <w:rPr>
                <w:spacing w:val="-6"/>
                <w:sz w:val="24"/>
              </w:rPr>
              <w:t xml:space="preserve"> </w:t>
            </w:r>
            <w:r w:rsidRPr="00216306">
              <w:rPr>
                <w:sz w:val="24"/>
              </w:rPr>
              <w:t>guidelines</w:t>
            </w:r>
            <w:r w:rsidRPr="00216306">
              <w:rPr>
                <w:spacing w:val="-5"/>
                <w:sz w:val="24"/>
              </w:rPr>
              <w:t xml:space="preserve"> </w:t>
            </w:r>
            <w:r w:rsidRPr="00216306">
              <w:rPr>
                <w:sz w:val="24"/>
              </w:rPr>
              <w:t>recommend</w:t>
            </w:r>
            <w:r w:rsidRPr="00216306">
              <w:rPr>
                <w:spacing w:val="-6"/>
                <w:sz w:val="24"/>
              </w:rPr>
              <w:t xml:space="preserve"> </w:t>
            </w:r>
            <w:r w:rsidRPr="00216306">
              <w:rPr>
                <w:sz w:val="24"/>
              </w:rPr>
              <w:t>that primary school pupils undertake at least 30 minutes of physical activity a day in school</w:t>
            </w:r>
          </w:p>
        </w:tc>
        <w:tc>
          <w:tcPr>
            <w:tcW w:w="5036" w:type="dxa"/>
          </w:tcPr>
          <w:p w14:paraId="3C6F151D" w14:textId="77777777" w:rsidR="0069539B" w:rsidRDefault="00216306" w:rsidP="00216306">
            <w:pPr>
              <w:pStyle w:val="TableParagraph"/>
              <w:numPr>
                <w:ilvl w:val="0"/>
                <w:numId w:val="4"/>
              </w:numPr>
              <w:spacing w:before="0"/>
              <w:rPr>
                <w:rFonts w:asciiTheme="minorHAnsi" w:hAnsiTheme="minorHAnsi" w:cstheme="minorHAnsi"/>
                <w:sz w:val="24"/>
                <w:szCs w:val="24"/>
              </w:rPr>
            </w:pPr>
            <w:r>
              <w:rPr>
                <w:rFonts w:asciiTheme="minorHAnsi" w:hAnsiTheme="minorHAnsi" w:cstheme="minorHAnsi"/>
                <w:sz w:val="24"/>
                <w:szCs w:val="24"/>
              </w:rPr>
              <w:t xml:space="preserve">Playground markings have been used more widely across school. Children are aware of the games they can play using these markings. Overall children are more active during lunchtimes. Zones have been put into place and a timetable of activities has been implemented. </w:t>
            </w:r>
          </w:p>
          <w:p w14:paraId="68E7B7AC" w14:textId="33A3AC1A" w:rsidR="00216306" w:rsidRDefault="00216306" w:rsidP="00216306">
            <w:pPr>
              <w:pStyle w:val="TableParagraph"/>
              <w:numPr>
                <w:ilvl w:val="0"/>
                <w:numId w:val="4"/>
              </w:numPr>
              <w:spacing w:before="0"/>
              <w:rPr>
                <w:rFonts w:asciiTheme="minorHAnsi" w:hAnsiTheme="minorHAnsi" w:cstheme="minorHAnsi"/>
                <w:sz w:val="24"/>
                <w:szCs w:val="24"/>
              </w:rPr>
            </w:pPr>
            <w:r>
              <w:rPr>
                <w:rFonts w:asciiTheme="minorHAnsi" w:hAnsiTheme="minorHAnsi" w:cstheme="minorHAnsi"/>
                <w:sz w:val="24"/>
                <w:szCs w:val="24"/>
              </w:rPr>
              <w:t xml:space="preserve">Children access a range of sports and offered after school sports activities. </w:t>
            </w:r>
          </w:p>
          <w:p w14:paraId="560EEB3C" w14:textId="77777777" w:rsidR="00216306" w:rsidRDefault="00216306" w:rsidP="00216306">
            <w:pPr>
              <w:pStyle w:val="TableParagraph"/>
              <w:numPr>
                <w:ilvl w:val="0"/>
                <w:numId w:val="4"/>
              </w:numPr>
              <w:spacing w:before="0"/>
              <w:rPr>
                <w:rFonts w:asciiTheme="minorHAnsi" w:hAnsiTheme="minorHAnsi" w:cstheme="minorHAnsi"/>
                <w:sz w:val="24"/>
                <w:szCs w:val="24"/>
              </w:rPr>
            </w:pPr>
            <w:r>
              <w:rPr>
                <w:rFonts w:asciiTheme="minorHAnsi" w:hAnsiTheme="minorHAnsi" w:cstheme="minorHAnsi"/>
                <w:sz w:val="24"/>
                <w:szCs w:val="24"/>
              </w:rPr>
              <w:t xml:space="preserve">Increased engagement in girl’s sport across school. </w:t>
            </w:r>
          </w:p>
          <w:p w14:paraId="6B025BD9" w14:textId="55B1AE0F" w:rsidR="00216306" w:rsidRPr="00216306" w:rsidRDefault="009B21EE" w:rsidP="00216306">
            <w:pPr>
              <w:pStyle w:val="TableParagraph"/>
              <w:numPr>
                <w:ilvl w:val="0"/>
                <w:numId w:val="4"/>
              </w:numPr>
              <w:spacing w:before="0"/>
              <w:rPr>
                <w:rFonts w:asciiTheme="minorHAnsi" w:hAnsiTheme="minorHAnsi" w:cstheme="minorHAnsi"/>
                <w:sz w:val="24"/>
                <w:szCs w:val="24"/>
              </w:rPr>
            </w:pPr>
            <w:r>
              <w:rPr>
                <w:rFonts w:asciiTheme="minorHAnsi" w:hAnsiTheme="minorHAnsi" w:cstheme="minorHAnsi"/>
                <w:sz w:val="24"/>
                <w:szCs w:val="24"/>
              </w:rPr>
              <w:t xml:space="preserve">Increased participation in physical activity and children were able to discuss what activities they have taken part in this year. </w:t>
            </w:r>
          </w:p>
        </w:tc>
        <w:tc>
          <w:tcPr>
            <w:tcW w:w="4768" w:type="dxa"/>
          </w:tcPr>
          <w:p w14:paraId="6337AC80" w14:textId="77777777" w:rsidR="0069539B" w:rsidRDefault="009B21EE" w:rsidP="009B21EE">
            <w:pPr>
              <w:pStyle w:val="TableParagraph"/>
              <w:numPr>
                <w:ilvl w:val="0"/>
                <w:numId w:val="4"/>
              </w:numPr>
              <w:spacing w:before="0"/>
              <w:rPr>
                <w:rFonts w:asciiTheme="minorHAnsi" w:hAnsiTheme="minorHAnsi" w:cstheme="minorHAnsi"/>
                <w:sz w:val="24"/>
                <w:szCs w:val="24"/>
              </w:rPr>
            </w:pPr>
            <w:proofErr w:type="gramStart"/>
            <w:r>
              <w:rPr>
                <w:rFonts w:asciiTheme="minorHAnsi" w:hAnsiTheme="minorHAnsi" w:cstheme="minorHAnsi"/>
                <w:sz w:val="24"/>
                <w:szCs w:val="24"/>
              </w:rPr>
              <w:t>continue</w:t>
            </w:r>
            <w:proofErr w:type="gramEnd"/>
            <w:r>
              <w:rPr>
                <w:rFonts w:asciiTheme="minorHAnsi" w:hAnsiTheme="minorHAnsi" w:cstheme="minorHAnsi"/>
                <w:sz w:val="24"/>
                <w:szCs w:val="24"/>
              </w:rPr>
              <w:t xml:space="preserve"> to review the implemented timetable for lunchtimes. Offer pupil voice with sports representatives to feedback any new game ideas that children want to see for 2023-2024. </w:t>
            </w:r>
          </w:p>
          <w:p w14:paraId="548A96CE" w14:textId="656FA745" w:rsidR="009B21EE" w:rsidRPr="00216306" w:rsidRDefault="009B21EE" w:rsidP="009B21EE">
            <w:pPr>
              <w:pStyle w:val="TableParagraph"/>
              <w:numPr>
                <w:ilvl w:val="0"/>
                <w:numId w:val="4"/>
              </w:numPr>
              <w:spacing w:before="0"/>
              <w:rPr>
                <w:rFonts w:asciiTheme="minorHAnsi" w:hAnsiTheme="minorHAnsi" w:cstheme="minorHAnsi"/>
                <w:sz w:val="24"/>
                <w:szCs w:val="24"/>
              </w:rPr>
            </w:pPr>
            <w:r>
              <w:rPr>
                <w:rFonts w:asciiTheme="minorHAnsi" w:hAnsiTheme="minorHAnsi" w:cstheme="minorHAnsi"/>
                <w:sz w:val="24"/>
                <w:szCs w:val="24"/>
              </w:rPr>
              <w:t xml:space="preserve">Travel tracker not continued due to cost and prioritizing spending elsewhere. </w:t>
            </w:r>
          </w:p>
        </w:tc>
      </w:tr>
      <w:tr w:rsidR="00216306" w:rsidRPr="00216306" w14:paraId="6A9E93B0" w14:textId="77777777" w:rsidTr="00216306">
        <w:trPr>
          <w:trHeight w:val="1131"/>
        </w:trPr>
        <w:tc>
          <w:tcPr>
            <w:tcW w:w="5563" w:type="dxa"/>
          </w:tcPr>
          <w:p w14:paraId="1DAA9C9A" w14:textId="7569A8B2" w:rsidR="00216306" w:rsidRPr="00216306" w:rsidRDefault="00216306">
            <w:pPr>
              <w:pStyle w:val="TableParagraph"/>
              <w:spacing w:before="0"/>
              <w:ind w:left="0"/>
              <w:rPr>
                <w:rFonts w:asciiTheme="minorHAnsi" w:hAnsiTheme="minorHAnsi" w:cstheme="minorHAnsi"/>
                <w:sz w:val="24"/>
                <w:szCs w:val="24"/>
              </w:rPr>
            </w:pPr>
            <w:r w:rsidRPr="00216306">
              <w:rPr>
                <w:b/>
                <w:sz w:val="24"/>
              </w:rPr>
              <w:t>Key</w:t>
            </w:r>
            <w:r w:rsidRPr="00216306">
              <w:rPr>
                <w:b/>
                <w:spacing w:val="-6"/>
                <w:sz w:val="24"/>
              </w:rPr>
              <w:t xml:space="preserve"> </w:t>
            </w:r>
            <w:r w:rsidRPr="00216306">
              <w:rPr>
                <w:b/>
                <w:sz w:val="24"/>
              </w:rPr>
              <w:t>indicator</w:t>
            </w:r>
            <w:r w:rsidRPr="00216306">
              <w:rPr>
                <w:b/>
                <w:spacing w:val="-5"/>
                <w:sz w:val="24"/>
              </w:rPr>
              <w:t xml:space="preserve"> </w:t>
            </w:r>
            <w:r w:rsidRPr="00216306">
              <w:rPr>
                <w:b/>
                <w:sz w:val="24"/>
              </w:rPr>
              <w:t>2:</w:t>
            </w:r>
            <w:r w:rsidRPr="00216306">
              <w:rPr>
                <w:b/>
                <w:spacing w:val="-5"/>
                <w:sz w:val="24"/>
              </w:rPr>
              <w:t xml:space="preserve"> </w:t>
            </w:r>
            <w:r w:rsidRPr="00216306">
              <w:rPr>
                <w:sz w:val="24"/>
              </w:rPr>
              <w:t>The</w:t>
            </w:r>
            <w:r w:rsidRPr="00216306">
              <w:rPr>
                <w:spacing w:val="-5"/>
                <w:sz w:val="24"/>
              </w:rPr>
              <w:t xml:space="preserve"> </w:t>
            </w:r>
            <w:r w:rsidRPr="00216306">
              <w:rPr>
                <w:sz w:val="24"/>
              </w:rPr>
              <w:t>profile</w:t>
            </w:r>
            <w:r w:rsidRPr="00216306">
              <w:rPr>
                <w:spacing w:val="-6"/>
                <w:sz w:val="24"/>
              </w:rPr>
              <w:t xml:space="preserve"> </w:t>
            </w:r>
            <w:r w:rsidRPr="00216306">
              <w:rPr>
                <w:sz w:val="24"/>
              </w:rPr>
              <w:t>of</w:t>
            </w:r>
            <w:r w:rsidRPr="00216306">
              <w:rPr>
                <w:spacing w:val="-6"/>
                <w:sz w:val="24"/>
              </w:rPr>
              <w:t xml:space="preserve"> </w:t>
            </w:r>
            <w:r w:rsidRPr="00216306">
              <w:rPr>
                <w:sz w:val="24"/>
              </w:rPr>
              <w:t>PESSPA</w:t>
            </w:r>
            <w:r w:rsidRPr="00216306">
              <w:rPr>
                <w:spacing w:val="-5"/>
                <w:sz w:val="24"/>
              </w:rPr>
              <w:t xml:space="preserve"> </w:t>
            </w:r>
            <w:r w:rsidRPr="00216306">
              <w:rPr>
                <w:sz w:val="24"/>
              </w:rPr>
              <w:t>being</w:t>
            </w:r>
            <w:r w:rsidRPr="00216306">
              <w:rPr>
                <w:spacing w:val="-6"/>
                <w:sz w:val="24"/>
              </w:rPr>
              <w:t xml:space="preserve"> </w:t>
            </w:r>
            <w:r w:rsidRPr="00216306">
              <w:rPr>
                <w:sz w:val="24"/>
              </w:rPr>
              <w:t>raised</w:t>
            </w:r>
            <w:r w:rsidRPr="00216306">
              <w:rPr>
                <w:spacing w:val="-6"/>
                <w:sz w:val="24"/>
              </w:rPr>
              <w:t xml:space="preserve"> </w:t>
            </w:r>
            <w:r w:rsidRPr="00216306">
              <w:rPr>
                <w:sz w:val="24"/>
              </w:rPr>
              <w:t>across</w:t>
            </w:r>
            <w:r w:rsidRPr="00216306">
              <w:rPr>
                <w:spacing w:val="-6"/>
                <w:sz w:val="24"/>
              </w:rPr>
              <w:t xml:space="preserve"> </w:t>
            </w:r>
            <w:r w:rsidRPr="00216306">
              <w:rPr>
                <w:sz w:val="24"/>
              </w:rPr>
              <w:t>the</w:t>
            </w:r>
            <w:r w:rsidRPr="00216306">
              <w:rPr>
                <w:spacing w:val="-5"/>
                <w:sz w:val="24"/>
              </w:rPr>
              <w:t xml:space="preserve"> </w:t>
            </w:r>
            <w:r w:rsidRPr="00216306">
              <w:rPr>
                <w:sz w:val="24"/>
              </w:rPr>
              <w:t>school</w:t>
            </w:r>
            <w:r w:rsidRPr="00216306">
              <w:rPr>
                <w:spacing w:val="-6"/>
                <w:sz w:val="24"/>
              </w:rPr>
              <w:t xml:space="preserve"> </w:t>
            </w:r>
            <w:r w:rsidRPr="00216306">
              <w:rPr>
                <w:sz w:val="24"/>
              </w:rPr>
              <w:t>as</w:t>
            </w:r>
            <w:r w:rsidRPr="00216306">
              <w:rPr>
                <w:spacing w:val="-6"/>
                <w:sz w:val="24"/>
              </w:rPr>
              <w:t xml:space="preserve"> </w:t>
            </w:r>
            <w:r w:rsidRPr="00216306">
              <w:rPr>
                <w:sz w:val="24"/>
              </w:rPr>
              <w:t>a</w:t>
            </w:r>
            <w:r w:rsidRPr="00216306">
              <w:rPr>
                <w:spacing w:val="-6"/>
                <w:sz w:val="24"/>
              </w:rPr>
              <w:t xml:space="preserve"> </w:t>
            </w:r>
            <w:r w:rsidRPr="00216306">
              <w:rPr>
                <w:sz w:val="24"/>
              </w:rPr>
              <w:t>tool</w:t>
            </w:r>
            <w:r w:rsidRPr="00216306">
              <w:rPr>
                <w:spacing w:val="-6"/>
                <w:sz w:val="24"/>
              </w:rPr>
              <w:t xml:space="preserve"> </w:t>
            </w:r>
            <w:r w:rsidRPr="00216306">
              <w:rPr>
                <w:sz w:val="24"/>
              </w:rPr>
              <w:t>for</w:t>
            </w:r>
            <w:r w:rsidRPr="00216306">
              <w:rPr>
                <w:spacing w:val="-6"/>
                <w:sz w:val="24"/>
              </w:rPr>
              <w:t xml:space="preserve"> </w:t>
            </w:r>
            <w:r w:rsidRPr="00216306">
              <w:rPr>
                <w:sz w:val="24"/>
              </w:rPr>
              <w:t>whole</w:t>
            </w:r>
            <w:r w:rsidRPr="00216306">
              <w:rPr>
                <w:spacing w:val="-5"/>
                <w:sz w:val="24"/>
              </w:rPr>
              <w:t xml:space="preserve"> </w:t>
            </w:r>
            <w:r w:rsidRPr="00216306">
              <w:rPr>
                <w:sz w:val="24"/>
              </w:rPr>
              <w:t>school</w:t>
            </w:r>
            <w:r w:rsidRPr="00216306">
              <w:rPr>
                <w:spacing w:val="-6"/>
                <w:sz w:val="24"/>
              </w:rPr>
              <w:t xml:space="preserve"> </w:t>
            </w:r>
            <w:r w:rsidRPr="00216306">
              <w:rPr>
                <w:spacing w:val="-2"/>
                <w:sz w:val="24"/>
              </w:rPr>
              <w:t>improvement</w:t>
            </w:r>
          </w:p>
        </w:tc>
        <w:tc>
          <w:tcPr>
            <w:tcW w:w="5036" w:type="dxa"/>
          </w:tcPr>
          <w:p w14:paraId="1879B06A" w14:textId="77777777" w:rsidR="00216306" w:rsidRDefault="009B21EE" w:rsidP="009B21EE">
            <w:pPr>
              <w:pStyle w:val="TableParagraph"/>
              <w:numPr>
                <w:ilvl w:val="0"/>
                <w:numId w:val="5"/>
              </w:numPr>
              <w:spacing w:before="0"/>
              <w:rPr>
                <w:rFonts w:asciiTheme="minorHAnsi" w:hAnsiTheme="minorHAnsi" w:cstheme="minorHAnsi"/>
                <w:sz w:val="24"/>
                <w:szCs w:val="24"/>
              </w:rPr>
            </w:pPr>
            <w:r>
              <w:rPr>
                <w:rFonts w:asciiTheme="minorHAnsi" w:hAnsiTheme="minorHAnsi" w:cstheme="minorHAnsi"/>
                <w:sz w:val="24"/>
                <w:szCs w:val="24"/>
              </w:rPr>
              <w:t xml:space="preserve">Improved fitness through orienteering scheme. All year groups accessing and implementing into muddy puddle days and outdoor learning in addition to PE curriculum. </w:t>
            </w:r>
          </w:p>
          <w:p w14:paraId="6FBA1E3C" w14:textId="77777777" w:rsidR="009B21EE" w:rsidRPr="009B21EE" w:rsidRDefault="009B21EE" w:rsidP="009B21EE">
            <w:pPr>
              <w:pStyle w:val="TableParagraph"/>
              <w:numPr>
                <w:ilvl w:val="0"/>
                <w:numId w:val="5"/>
              </w:numPr>
              <w:spacing w:before="0"/>
              <w:rPr>
                <w:rFonts w:asciiTheme="minorHAnsi" w:hAnsiTheme="minorHAnsi" w:cstheme="minorHAnsi"/>
                <w:sz w:val="24"/>
                <w:szCs w:val="24"/>
              </w:rPr>
            </w:pPr>
            <w:r>
              <w:t>Children were aware of the different sporting activities and events that take place in school Photos were on display on the PE board, with sports reports being shared in assemblies when children participated in activities out of school.</w:t>
            </w:r>
          </w:p>
          <w:p w14:paraId="35467DB0" w14:textId="5D75ED73" w:rsidR="009B21EE" w:rsidRPr="00216306" w:rsidRDefault="009B21EE" w:rsidP="009B21EE">
            <w:pPr>
              <w:pStyle w:val="TableParagraph"/>
              <w:numPr>
                <w:ilvl w:val="0"/>
                <w:numId w:val="5"/>
              </w:numPr>
              <w:spacing w:before="0"/>
              <w:rPr>
                <w:rFonts w:asciiTheme="minorHAnsi" w:hAnsiTheme="minorHAnsi" w:cstheme="minorHAnsi"/>
                <w:sz w:val="24"/>
                <w:szCs w:val="24"/>
              </w:rPr>
            </w:pPr>
            <w:r>
              <w:t xml:space="preserve">Children will be actively demonstrated character virtues in lessons, describing when they were doing this and why. By celebrating achievements, others were inspired by positive </w:t>
            </w:r>
            <w:proofErr w:type="spellStart"/>
            <w:r>
              <w:t>behaviour</w:t>
            </w:r>
            <w:proofErr w:type="spellEnd"/>
            <w:r>
              <w:t xml:space="preserve"> attributes.</w:t>
            </w:r>
          </w:p>
        </w:tc>
        <w:tc>
          <w:tcPr>
            <w:tcW w:w="4768" w:type="dxa"/>
          </w:tcPr>
          <w:p w14:paraId="350483ED" w14:textId="77777777" w:rsidR="00216306" w:rsidRDefault="009B21EE" w:rsidP="009B21EE">
            <w:pPr>
              <w:pStyle w:val="TableParagraph"/>
              <w:numPr>
                <w:ilvl w:val="0"/>
                <w:numId w:val="5"/>
              </w:numPr>
              <w:spacing w:before="0"/>
              <w:rPr>
                <w:rFonts w:asciiTheme="minorHAnsi" w:hAnsiTheme="minorHAnsi" w:cstheme="minorHAnsi"/>
                <w:sz w:val="24"/>
                <w:szCs w:val="24"/>
              </w:rPr>
            </w:pPr>
            <w:r>
              <w:rPr>
                <w:rFonts w:asciiTheme="minorHAnsi" w:hAnsiTheme="minorHAnsi" w:cstheme="minorHAnsi"/>
                <w:sz w:val="24"/>
                <w:szCs w:val="24"/>
              </w:rPr>
              <w:t xml:space="preserve">Intended implementation of sports houses for 2023-2024. </w:t>
            </w:r>
          </w:p>
          <w:p w14:paraId="6C509630" w14:textId="445380F7" w:rsidR="009B21EE" w:rsidRPr="00216306" w:rsidRDefault="009B21EE" w:rsidP="009B21EE">
            <w:pPr>
              <w:pStyle w:val="TableParagraph"/>
              <w:numPr>
                <w:ilvl w:val="0"/>
                <w:numId w:val="5"/>
              </w:numPr>
              <w:spacing w:before="0"/>
              <w:rPr>
                <w:rFonts w:asciiTheme="minorHAnsi" w:hAnsiTheme="minorHAnsi" w:cstheme="minorHAnsi"/>
                <w:sz w:val="24"/>
                <w:szCs w:val="24"/>
              </w:rPr>
            </w:pPr>
            <w:r>
              <w:t>Younger children will learn about the importance of displaying character virtues in PE lessons, which will in turn, developed good sportsmanship.</w:t>
            </w:r>
          </w:p>
        </w:tc>
      </w:tr>
      <w:tr w:rsidR="00216306" w:rsidRPr="00216306" w14:paraId="422F0727" w14:textId="77777777" w:rsidTr="00216306">
        <w:trPr>
          <w:trHeight w:val="1131"/>
        </w:trPr>
        <w:tc>
          <w:tcPr>
            <w:tcW w:w="5563" w:type="dxa"/>
          </w:tcPr>
          <w:p w14:paraId="1908E12D" w14:textId="71676575" w:rsidR="00216306" w:rsidRPr="00216306" w:rsidRDefault="00216306">
            <w:pPr>
              <w:pStyle w:val="TableParagraph"/>
              <w:spacing w:before="0"/>
              <w:ind w:left="0"/>
              <w:rPr>
                <w:rFonts w:asciiTheme="minorHAnsi" w:hAnsiTheme="minorHAnsi" w:cstheme="minorHAnsi"/>
                <w:sz w:val="24"/>
                <w:szCs w:val="24"/>
              </w:rPr>
            </w:pPr>
            <w:r w:rsidRPr="00216306">
              <w:rPr>
                <w:b/>
                <w:sz w:val="24"/>
              </w:rPr>
              <w:t>Key</w:t>
            </w:r>
            <w:r w:rsidRPr="00216306">
              <w:rPr>
                <w:b/>
                <w:spacing w:val="-5"/>
                <w:sz w:val="24"/>
              </w:rPr>
              <w:t xml:space="preserve"> </w:t>
            </w:r>
            <w:r w:rsidRPr="00216306">
              <w:rPr>
                <w:b/>
                <w:sz w:val="24"/>
              </w:rPr>
              <w:t>indicator</w:t>
            </w:r>
            <w:r w:rsidRPr="00216306">
              <w:rPr>
                <w:b/>
                <w:spacing w:val="-5"/>
                <w:sz w:val="24"/>
              </w:rPr>
              <w:t xml:space="preserve"> </w:t>
            </w:r>
            <w:r w:rsidRPr="00216306">
              <w:rPr>
                <w:b/>
                <w:sz w:val="24"/>
              </w:rPr>
              <w:t>3:</w:t>
            </w:r>
            <w:r w:rsidRPr="00216306">
              <w:rPr>
                <w:b/>
                <w:spacing w:val="-4"/>
                <w:sz w:val="24"/>
              </w:rPr>
              <w:t xml:space="preserve"> </w:t>
            </w:r>
            <w:r w:rsidRPr="00216306">
              <w:rPr>
                <w:sz w:val="24"/>
              </w:rPr>
              <w:t>Increased</w:t>
            </w:r>
            <w:r w:rsidRPr="00216306">
              <w:rPr>
                <w:spacing w:val="-5"/>
                <w:sz w:val="24"/>
              </w:rPr>
              <w:t xml:space="preserve"> </w:t>
            </w:r>
            <w:r w:rsidRPr="00216306">
              <w:rPr>
                <w:sz w:val="24"/>
              </w:rPr>
              <w:t>confidence,</w:t>
            </w:r>
            <w:r w:rsidRPr="00216306">
              <w:rPr>
                <w:spacing w:val="-5"/>
                <w:sz w:val="24"/>
              </w:rPr>
              <w:t xml:space="preserve"> </w:t>
            </w:r>
            <w:r w:rsidRPr="00216306">
              <w:rPr>
                <w:sz w:val="24"/>
              </w:rPr>
              <w:t>knowledge</w:t>
            </w:r>
            <w:r w:rsidRPr="00216306">
              <w:rPr>
                <w:spacing w:val="-5"/>
                <w:sz w:val="24"/>
              </w:rPr>
              <w:t xml:space="preserve"> </w:t>
            </w:r>
            <w:r w:rsidRPr="00216306">
              <w:rPr>
                <w:sz w:val="24"/>
              </w:rPr>
              <w:t>and</w:t>
            </w:r>
            <w:r w:rsidRPr="00216306">
              <w:rPr>
                <w:spacing w:val="-5"/>
                <w:sz w:val="24"/>
              </w:rPr>
              <w:t xml:space="preserve"> </w:t>
            </w:r>
            <w:r w:rsidRPr="00216306">
              <w:rPr>
                <w:sz w:val="24"/>
              </w:rPr>
              <w:t>skills</w:t>
            </w:r>
            <w:r w:rsidRPr="00216306">
              <w:rPr>
                <w:spacing w:val="-6"/>
                <w:sz w:val="24"/>
              </w:rPr>
              <w:t xml:space="preserve"> </w:t>
            </w:r>
            <w:r w:rsidRPr="00216306">
              <w:rPr>
                <w:sz w:val="24"/>
              </w:rPr>
              <w:t>of</w:t>
            </w:r>
            <w:r w:rsidRPr="00216306">
              <w:rPr>
                <w:spacing w:val="-5"/>
                <w:sz w:val="24"/>
              </w:rPr>
              <w:t xml:space="preserve"> </w:t>
            </w:r>
            <w:r w:rsidRPr="00216306">
              <w:rPr>
                <w:sz w:val="24"/>
              </w:rPr>
              <w:t>all</w:t>
            </w:r>
            <w:r w:rsidRPr="00216306">
              <w:rPr>
                <w:spacing w:val="-6"/>
                <w:sz w:val="24"/>
              </w:rPr>
              <w:t xml:space="preserve"> </w:t>
            </w:r>
            <w:r w:rsidRPr="00216306">
              <w:rPr>
                <w:sz w:val="24"/>
              </w:rPr>
              <w:t>staff</w:t>
            </w:r>
            <w:r w:rsidRPr="00216306">
              <w:rPr>
                <w:spacing w:val="-5"/>
                <w:sz w:val="24"/>
              </w:rPr>
              <w:t xml:space="preserve"> </w:t>
            </w:r>
            <w:r w:rsidRPr="00216306">
              <w:rPr>
                <w:sz w:val="24"/>
              </w:rPr>
              <w:t>in</w:t>
            </w:r>
            <w:r w:rsidRPr="00216306">
              <w:rPr>
                <w:spacing w:val="-6"/>
                <w:sz w:val="24"/>
              </w:rPr>
              <w:t xml:space="preserve"> </w:t>
            </w:r>
            <w:r w:rsidRPr="00216306">
              <w:rPr>
                <w:sz w:val="24"/>
              </w:rPr>
              <w:t>teaching</w:t>
            </w:r>
            <w:r w:rsidRPr="00216306">
              <w:rPr>
                <w:spacing w:val="-5"/>
                <w:sz w:val="24"/>
              </w:rPr>
              <w:t xml:space="preserve"> </w:t>
            </w:r>
            <w:r w:rsidRPr="00216306">
              <w:rPr>
                <w:sz w:val="24"/>
              </w:rPr>
              <w:t>PE</w:t>
            </w:r>
            <w:r w:rsidRPr="00216306">
              <w:rPr>
                <w:spacing w:val="-4"/>
                <w:sz w:val="24"/>
              </w:rPr>
              <w:t xml:space="preserve"> </w:t>
            </w:r>
            <w:r w:rsidRPr="00216306">
              <w:rPr>
                <w:sz w:val="24"/>
              </w:rPr>
              <w:t>and</w:t>
            </w:r>
            <w:r w:rsidRPr="00216306">
              <w:rPr>
                <w:spacing w:val="-6"/>
                <w:sz w:val="24"/>
              </w:rPr>
              <w:t xml:space="preserve"> </w:t>
            </w:r>
            <w:r w:rsidRPr="00216306">
              <w:rPr>
                <w:spacing w:val="-2"/>
                <w:sz w:val="24"/>
              </w:rPr>
              <w:t>sport</w:t>
            </w:r>
          </w:p>
        </w:tc>
        <w:tc>
          <w:tcPr>
            <w:tcW w:w="5036" w:type="dxa"/>
          </w:tcPr>
          <w:p w14:paraId="04B34D40" w14:textId="55512848" w:rsidR="00216306" w:rsidRPr="00216306" w:rsidRDefault="009B21EE" w:rsidP="009B21EE">
            <w:pPr>
              <w:pStyle w:val="TableParagraph"/>
              <w:numPr>
                <w:ilvl w:val="0"/>
                <w:numId w:val="6"/>
              </w:numPr>
              <w:spacing w:before="0"/>
              <w:rPr>
                <w:rFonts w:asciiTheme="minorHAnsi" w:hAnsiTheme="minorHAnsi" w:cstheme="minorHAnsi"/>
                <w:sz w:val="24"/>
                <w:szCs w:val="24"/>
              </w:rPr>
            </w:pPr>
            <w:r>
              <w:t>Teachers were abl</w:t>
            </w:r>
            <w:r>
              <w:t xml:space="preserve">e to access CPD either through Velocity, Karate, Leeds Rhinos or LWSP. </w:t>
            </w:r>
          </w:p>
        </w:tc>
        <w:tc>
          <w:tcPr>
            <w:tcW w:w="4768" w:type="dxa"/>
          </w:tcPr>
          <w:p w14:paraId="6DA731D1" w14:textId="2F9D5A8C" w:rsidR="00216306" w:rsidRPr="00216306" w:rsidRDefault="009B21EE" w:rsidP="009B21EE">
            <w:pPr>
              <w:pStyle w:val="TableParagraph"/>
              <w:numPr>
                <w:ilvl w:val="0"/>
                <w:numId w:val="6"/>
              </w:numPr>
              <w:spacing w:before="0"/>
              <w:rPr>
                <w:rFonts w:asciiTheme="minorHAnsi" w:hAnsiTheme="minorHAnsi" w:cstheme="minorHAnsi"/>
                <w:sz w:val="24"/>
                <w:szCs w:val="24"/>
              </w:rPr>
            </w:pPr>
            <w:r>
              <w:t xml:space="preserve">Teachers will be able to </w:t>
            </w:r>
            <w:proofErr w:type="spellStart"/>
            <w:r>
              <w:t>utilise</w:t>
            </w:r>
            <w:proofErr w:type="spellEnd"/>
            <w:r>
              <w:t xml:space="preserve"> knowledge from CPD training in their lessons.</w:t>
            </w:r>
          </w:p>
        </w:tc>
      </w:tr>
      <w:tr w:rsidR="00216306" w:rsidRPr="00216306" w14:paraId="61358853" w14:textId="77777777" w:rsidTr="00216306">
        <w:trPr>
          <w:trHeight w:val="1131"/>
        </w:trPr>
        <w:tc>
          <w:tcPr>
            <w:tcW w:w="5563" w:type="dxa"/>
          </w:tcPr>
          <w:p w14:paraId="54FEE8CA" w14:textId="085FF981" w:rsidR="00216306" w:rsidRPr="00216306" w:rsidRDefault="00216306">
            <w:pPr>
              <w:pStyle w:val="TableParagraph"/>
              <w:spacing w:before="0"/>
              <w:ind w:left="0"/>
              <w:rPr>
                <w:rFonts w:asciiTheme="minorHAnsi" w:hAnsiTheme="minorHAnsi" w:cstheme="minorHAnsi"/>
                <w:sz w:val="24"/>
                <w:szCs w:val="24"/>
              </w:rPr>
            </w:pPr>
            <w:r w:rsidRPr="00216306">
              <w:rPr>
                <w:b/>
                <w:sz w:val="24"/>
              </w:rPr>
              <w:t>Key</w:t>
            </w:r>
            <w:r w:rsidRPr="00216306">
              <w:rPr>
                <w:b/>
                <w:spacing w:val="-6"/>
                <w:sz w:val="24"/>
              </w:rPr>
              <w:t xml:space="preserve"> </w:t>
            </w:r>
            <w:r w:rsidRPr="00216306">
              <w:rPr>
                <w:b/>
                <w:sz w:val="24"/>
              </w:rPr>
              <w:t>indicator</w:t>
            </w:r>
            <w:r w:rsidRPr="00216306">
              <w:rPr>
                <w:b/>
                <w:spacing w:val="-6"/>
                <w:sz w:val="24"/>
              </w:rPr>
              <w:t xml:space="preserve"> </w:t>
            </w:r>
            <w:r w:rsidRPr="00216306">
              <w:rPr>
                <w:b/>
                <w:sz w:val="24"/>
              </w:rPr>
              <w:t>4:</w:t>
            </w:r>
            <w:r w:rsidRPr="00216306">
              <w:rPr>
                <w:b/>
                <w:spacing w:val="-5"/>
                <w:sz w:val="24"/>
              </w:rPr>
              <w:t xml:space="preserve"> </w:t>
            </w:r>
            <w:r w:rsidRPr="00216306">
              <w:rPr>
                <w:sz w:val="24"/>
              </w:rPr>
              <w:t>Broader</w:t>
            </w:r>
            <w:r w:rsidRPr="00216306">
              <w:rPr>
                <w:spacing w:val="-6"/>
                <w:sz w:val="24"/>
              </w:rPr>
              <w:t xml:space="preserve"> </w:t>
            </w:r>
            <w:r w:rsidRPr="00216306">
              <w:rPr>
                <w:sz w:val="24"/>
              </w:rPr>
              <w:t>experience</w:t>
            </w:r>
            <w:r w:rsidRPr="00216306">
              <w:rPr>
                <w:spacing w:val="-7"/>
                <w:sz w:val="24"/>
              </w:rPr>
              <w:t xml:space="preserve"> </w:t>
            </w:r>
            <w:r w:rsidRPr="00216306">
              <w:rPr>
                <w:sz w:val="24"/>
              </w:rPr>
              <w:t>of</w:t>
            </w:r>
            <w:r w:rsidRPr="00216306">
              <w:rPr>
                <w:spacing w:val="-6"/>
                <w:sz w:val="24"/>
              </w:rPr>
              <w:t xml:space="preserve"> </w:t>
            </w:r>
            <w:r w:rsidRPr="00216306">
              <w:rPr>
                <w:sz w:val="24"/>
              </w:rPr>
              <w:t>a</w:t>
            </w:r>
            <w:r w:rsidRPr="00216306">
              <w:rPr>
                <w:spacing w:val="-7"/>
                <w:sz w:val="24"/>
              </w:rPr>
              <w:t xml:space="preserve"> </w:t>
            </w:r>
            <w:r w:rsidRPr="00216306">
              <w:rPr>
                <w:sz w:val="24"/>
              </w:rPr>
              <w:t>range</w:t>
            </w:r>
            <w:r w:rsidRPr="00216306">
              <w:rPr>
                <w:spacing w:val="-5"/>
                <w:sz w:val="24"/>
              </w:rPr>
              <w:t xml:space="preserve"> </w:t>
            </w:r>
            <w:r w:rsidRPr="00216306">
              <w:rPr>
                <w:sz w:val="24"/>
              </w:rPr>
              <w:t>of</w:t>
            </w:r>
            <w:r w:rsidRPr="00216306">
              <w:rPr>
                <w:spacing w:val="-7"/>
                <w:sz w:val="24"/>
              </w:rPr>
              <w:t xml:space="preserve"> </w:t>
            </w:r>
            <w:r w:rsidRPr="00216306">
              <w:rPr>
                <w:sz w:val="24"/>
              </w:rPr>
              <w:t>sports</w:t>
            </w:r>
            <w:r w:rsidRPr="00216306">
              <w:rPr>
                <w:spacing w:val="-6"/>
                <w:sz w:val="24"/>
              </w:rPr>
              <w:t xml:space="preserve"> </w:t>
            </w:r>
            <w:r w:rsidRPr="00216306">
              <w:rPr>
                <w:sz w:val="24"/>
              </w:rPr>
              <w:t>and</w:t>
            </w:r>
            <w:r w:rsidRPr="00216306">
              <w:rPr>
                <w:spacing w:val="-7"/>
                <w:sz w:val="24"/>
              </w:rPr>
              <w:t xml:space="preserve"> </w:t>
            </w:r>
            <w:r w:rsidRPr="00216306">
              <w:rPr>
                <w:sz w:val="24"/>
              </w:rPr>
              <w:t>activities</w:t>
            </w:r>
            <w:r w:rsidRPr="00216306">
              <w:rPr>
                <w:spacing w:val="-6"/>
                <w:sz w:val="24"/>
              </w:rPr>
              <w:t xml:space="preserve"> </w:t>
            </w:r>
            <w:r w:rsidRPr="00216306">
              <w:rPr>
                <w:sz w:val="24"/>
              </w:rPr>
              <w:t>offered</w:t>
            </w:r>
            <w:r w:rsidRPr="00216306">
              <w:rPr>
                <w:spacing w:val="-5"/>
                <w:sz w:val="24"/>
              </w:rPr>
              <w:t xml:space="preserve"> </w:t>
            </w:r>
            <w:r w:rsidRPr="00216306">
              <w:rPr>
                <w:sz w:val="24"/>
              </w:rPr>
              <w:t>to</w:t>
            </w:r>
            <w:r w:rsidRPr="00216306">
              <w:rPr>
                <w:spacing w:val="-7"/>
                <w:sz w:val="24"/>
              </w:rPr>
              <w:t xml:space="preserve"> </w:t>
            </w:r>
            <w:r w:rsidRPr="00216306">
              <w:rPr>
                <w:sz w:val="24"/>
              </w:rPr>
              <w:t>all</w:t>
            </w:r>
            <w:r w:rsidRPr="00216306">
              <w:rPr>
                <w:spacing w:val="-6"/>
                <w:sz w:val="24"/>
              </w:rPr>
              <w:t xml:space="preserve"> </w:t>
            </w:r>
            <w:r w:rsidRPr="00216306">
              <w:rPr>
                <w:spacing w:val="-2"/>
                <w:sz w:val="24"/>
              </w:rPr>
              <w:t>pupils</w:t>
            </w:r>
          </w:p>
        </w:tc>
        <w:tc>
          <w:tcPr>
            <w:tcW w:w="5036" w:type="dxa"/>
          </w:tcPr>
          <w:p w14:paraId="52357B4D" w14:textId="1DDD646A" w:rsidR="00216306" w:rsidRPr="00216306" w:rsidRDefault="00A30EAB" w:rsidP="00A30EAB">
            <w:pPr>
              <w:pStyle w:val="TableParagraph"/>
              <w:numPr>
                <w:ilvl w:val="0"/>
                <w:numId w:val="8"/>
              </w:numPr>
              <w:spacing w:before="0"/>
              <w:rPr>
                <w:rFonts w:asciiTheme="minorHAnsi" w:hAnsiTheme="minorHAnsi" w:cstheme="minorHAnsi"/>
                <w:sz w:val="24"/>
                <w:szCs w:val="24"/>
              </w:rPr>
            </w:pPr>
            <w:r>
              <w:rPr>
                <w:rFonts w:asciiTheme="minorHAnsi" w:hAnsiTheme="minorHAnsi" w:cstheme="minorHAnsi"/>
                <w:sz w:val="24"/>
                <w:szCs w:val="24"/>
              </w:rPr>
              <w:t xml:space="preserve">Children accessed a range of sporting </w:t>
            </w:r>
            <w:proofErr w:type="spellStart"/>
            <w:r>
              <w:rPr>
                <w:rFonts w:asciiTheme="minorHAnsi" w:hAnsiTheme="minorHAnsi" w:cstheme="minorHAnsi"/>
                <w:sz w:val="24"/>
                <w:szCs w:val="24"/>
              </w:rPr>
              <w:t>opportunites</w:t>
            </w:r>
            <w:proofErr w:type="spellEnd"/>
            <w:r>
              <w:rPr>
                <w:rFonts w:asciiTheme="minorHAnsi" w:hAnsiTheme="minorHAnsi" w:cstheme="minorHAnsi"/>
                <w:sz w:val="24"/>
                <w:szCs w:val="24"/>
              </w:rPr>
              <w:t xml:space="preserve">. LSFA, LWSP, Ice Skating, Triathlon, Dance Spectacular, Karate, Orienteering, Dance. </w:t>
            </w:r>
          </w:p>
        </w:tc>
        <w:tc>
          <w:tcPr>
            <w:tcW w:w="4768" w:type="dxa"/>
          </w:tcPr>
          <w:p w14:paraId="1A767FC6" w14:textId="77777777" w:rsidR="00A30EAB" w:rsidRDefault="00A30EAB" w:rsidP="00A30EAB">
            <w:pPr>
              <w:pStyle w:val="TableParagraph"/>
              <w:numPr>
                <w:ilvl w:val="0"/>
                <w:numId w:val="8"/>
              </w:numPr>
              <w:spacing w:before="0"/>
            </w:pPr>
            <w:r>
              <w:t xml:space="preserve">Children demonstrated confidence and resilience when faced with new and exciting opportunities. </w:t>
            </w:r>
          </w:p>
          <w:p w14:paraId="4B0AF78D" w14:textId="77777777" w:rsidR="00A30EAB" w:rsidRDefault="00A30EAB" w:rsidP="00A30EAB">
            <w:pPr>
              <w:pStyle w:val="TableParagraph"/>
              <w:spacing w:before="0"/>
              <w:ind w:left="0"/>
            </w:pPr>
          </w:p>
          <w:p w14:paraId="68C824B8" w14:textId="4F109AAE" w:rsidR="00216306" w:rsidRPr="00216306" w:rsidRDefault="00A30EAB" w:rsidP="00A30EAB">
            <w:pPr>
              <w:pStyle w:val="TableParagraph"/>
              <w:numPr>
                <w:ilvl w:val="0"/>
                <w:numId w:val="8"/>
              </w:numPr>
              <w:spacing w:before="0"/>
              <w:rPr>
                <w:rFonts w:asciiTheme="minorHAnsi" w:hAnsiTheme="minorHAnsi" w:cstheme="minorHAnsi"/>
                <w:sz w:val="24"/>
                <w:szCs w:val="24"/>
              </w:rPr>
            </w:pPr>
            <w:r>
              <w:t>80% of children could confidently swim 25m with a variety of strokes. Children had a good understanding of water safety, setting them in a strong position for their future.</w:t>
            </w:r>
          </w:p>
        </w:tc>
      </w:tr>
      <w:tr w:rsidR="00216306" w:rsidRPr="00216306" w14:paraId="10CC573F" w14:textId="77777777" w:rsidTr="00216306">
        <w:trPr>
          <w:trHeight w:val="1131"/>
        </w:trPr>
        <w:tc>
          <w:tcPr>
            <w:tcW w:w="5563" w:type="dxa"/>
          </w:tcPr>
          <w:p w14:paraId="652D9024" w14:textId="52044AB9" w:rsidR="00216306" w:rsidRPr="00216306" w:rsidRDefault="00216306">
            <w:pPr>
              <w:pStyle w:val="TableParagraph"/>
              <w:spacing w:before="0"/>
              <w:ind w:left="0"/>
              <w:rPr>
                <w:rFonts w:asciiTheme="minorHAnsi" w:hAnsiTheme="minorHAnsi" w:cstheme="minorHAnsi"/>
                <w:sz w:val="24"/>
                <w:szCs w:val="24"/>
              </w:rPr>
            </w:pPr>
            <w:r w:rsidRPr="00216306">
              <w:rPr>
                <w:b/>
                <w:sz w:val="24"/>
              </w:rPr>
              <w:t>Key</w:t>
            </w:r>
            <w:r w:rsidRPr="00216306">
              <w:rPr>
                <w:b/>
                <w:spacing w:val="-10"/>
                <w:sz w:val="24"/>
              </w:rPr>
              <w:t xml:space="preserve"> </w:t>
            </w:r>
            <w:r w:rsidRPr="00216306">
              <w:rPr>
                <w:b/>
                <w:sz w:val="24"/>
              </w:rPr>
              <w:t>indicator</w:t>
            </w:r>
            <w:r w:rsidRPr="00216306">
              <w:rPr>
                <w:b/>
                <w:spacing w:val="-9"/>
                <w:sz w:val="24"/>
              </w:rPr>
              <w:t xml:space="preserve"> </w:t>
            </w:r>
            <w:r w:rsidRPr="00216306">
              <w:rPr>
                <w:b/>
                <w:sz w:val="24"/>
              </w:rPr>
              <w:t>5:</w:t>
            </w:r>
            <w:r w:rsidRPr="00216306">
              <w:rPr>
                <w:b/>
                <w:spacing w:val="-10"/>
                <w:sz w:val="24"/>
              </w:rPr>
              <w:t xml:space="preserve"> </w:t>
            </w:r>
            <w:r w:rsidRPr="00216306">
              <w:rPr>
                <w:sz w:val="24"/>
              </w:rPr>
              <w:t>Increased</w:t>
            </w:r>
            <w:r w:rsidRPr="00216306">
              <w:rPr>
                <w:spacing w:val="-9"/>
                <w:sz w:val="24"/>
              </w:rPr>
              <w:t xml:space="preserve"> </w:t>
            </w:r>
            <w:r w:rsidRPr="00216306">
              <w:rPr>
                <w:sz w:val="24"/>
              </w:rPr>
              <w:t>participation</w:t>
            </w:r>
            <w:r w:rsidRPr="00216306">
              <w:rPr>
                <w:spacing w:val="-10"/>
                <w:sz w:val="24"/>
              </w:rPr>
              <w:t xml:space="preserve"> </w:t>
            </w:r>
            <w:r w:rsidRPr="00216306">
              <w:rPr>
                <w:sz w:val="24"/>
              </w:rPr>
              <w:t>in</w:t>
            </w:r>
            <w:r w:rsidRPr="00216306">
              <w:rPr>
                <w:spacing w:val="-10"/>
                <w:sz w:val="24"/>
              </w:rPr>
              <w:t xml:space="preserve"> </w:t>
            </w:r>
            <w:r w:rsidRPr="00216306">
              <w:rPr>
                <w:sz w:val="24"/>
              </w:rPr>
              <w:t>competitive</w:t>
            </w:r>
            <w:r w:rsidRPr="00216306">
              <w:rPr>
                <w:spacing w:val="-10"/>
                <w:sz w:val="24"/>
              </w:rPr>
              <w:t xml:space="preserve"> </w:t>
            </w:r>
            <w:r w:rsidRPr="00216306">
              <w:rPr>
                <w:spacing w:val="-2"/>
                <w:sz w:val="24"/>
              </w:rPr>
              <w:t>sport</w:t>
            </w:r>
          </w:p>
        </w:tc>
        <w:tc>
          <w:tcPr>
            <w:tcW w:w="5036" w:type="dxa"/>
          </w:tcPr>
          <w:p w14:paraId="2E462ACA" w14:textId="1D19EE01" w:rsidR="00216306" w:rsidRDefault="00A30EAB" w:rsidP="00A30EAB">
            <w:pPr>
              <w:pStyle w:val="TableParagraph"/>
              <w:numPr>
                <w:ilvl w:val="0"/>
                <w:numId w:val="7"/>
              </w:numPr>
              <w:spacing w:before="0"/>
            </w:pPr>
            <w:r>
              <w:t>Children participated in a range of i</w:t>
            </w:r>
            <w:r w:rsidR="009B21EE">
              <w:t xml:space="preserve">ntra-school </w:t>
            </w:r>
            <w:r>
              <w:t xml:space="preserve">and inter- school </w:t>
            </w:r>
            <w:r w:rsidR="009B21EE">
              <w:t>events</w:t>
            </w:r>
            <w:r w:rsidR="009B21EE">
              <w:t xml:space="preserve">. </w:t>
            </w:r>
            <w:r w:rsidR="009B21EE">
              <w:t>100% of children participated in at least one event during the year. These were celebrated through assemblies and messages to parents.</w:t>
            </w:r>
          </w:p>
          <w:p w14:paraId="06CC5EC1" w14:textId="13CC5AFA" w:rsidR="00A30EAB" w:rsidRDefault="00A30EAB" w:rsidP="00A30EAB">
            <w:pPr>
              <w:pStyle w:val="TableParagraph"/>
              <w:numPr>
                <w:ilvl w:val="0"/>
                <w:numId w:val="7"/>
              </w:numPr>
              <w:spacing w:before="0"/>
            </w:pPr>
            <w:r>
              <w:t>U10 League winners</w:t>
            </w:r>
          </w:p>
          <w:p w14:paraId="21CAEBCF" w14:textId="28CE2391" w:rsidR="00A30EAB" w:rsidRDefault="00A30EAB" w:rsidP="00A30EAB">
            <w:pPr>
              <w:pStyle w:val="TableParagraph"/>
              <w:numPr>
                <w:ilvl w:val="0"/>
                <w:numId w:val="7"/>
              </w:numPr>
              <w:spacing w:before="0"/>
            </w:pPr>
            <w:r>
              <w:t xml:space="preserve">U11 League winners </w:t>
            </w:r>
          </w:p>
          <w:p w14:paraId="1FFFA9BE" w14:textId="6CDE7BF4" w:rsidR="00A30EAB" w:rsidRPr="00216306" w:rsidRDefault="00A30EAB" w:rsidP="00A30EAB">
            <w:pPr>
              <w:pStyle w:val="TableParagraph"/>
              <w:spacing w:before="0"/>
              <w:ind w:left="0"/>
              <w:rPr>
                <w:rFonts w:asciiTheme="minorHAnsi" w:hAnsiTheme="minorHAnsi" w:cstheme="minorHAnsi"/>
                <w:sz w:val="24"/>
                <w:szCs w:val="24"/>
              </w:rPr>
            </w:pPr>
          </w:p>
        </w:tc>
        <w:tc>
          <w:tcPr>
            <w:tcW w:w="4768" w:type="dxa"/>
          </w:tcPr>
          <w:p w14:paraId="53C677E4" w14:textId="77777777" w:rsidR="00A30EAB" w:rsidRDefault="00A30EAB" w:rsidP="00A30EAB">
            <w:pPr>
              <w:pStyle w:val="TableParagraph"/>
              <w:numPr>
                <w:ilvl w:val="0"/>
                <w:numId w:val="7"/>
              </w:numPr>
              <w:spacing w:before="0"/>
              <w:rPr>
                <w:rFonts w:asciiTheme="minorHAnsi" w:hAnsiTheme="minorHAnsi" w:cstheme="minorHAnsi"/>
                <w:sz w:val="24"/>
                <w:szCs w:val="24"/>
              </w:rPr>
            </w:pPr>
            <w:r>
              <w:rPr>
                <w:rFonts w:asciiTheme="minorHAnsi" w:hAnsiTheme="minorHAnsi" w:cstheme="minorHAnsi"/>
                <w:sz w:val="24"/>
                <w:szCs w:val="24"/>
              </w:rPr>
              <w:t xml:space="preserve">Continue to access sports </w:t>
            </w:r>
            <w:proofErr w:type="spellStart"/>
            <w:r>
              <w:rPr>
                <w:rFonts w:asciiTheme="minorHAnsi" w:hAnsiTheme="minorHAnsi" w:cstheme="minorHAnsi"/>
                <w:sz w:val="24"/>
                <w:szCs w:val="24"/>
              </w:rPr>
              <w:t>opportunites</w:t>
            </w:r>
            <w:proofErr w:type="spellEnd"/>
            <w:r>
              <w:rPr>
                <w:rFonts w:asciiTheme="minorHAnsi" w:hAnsiTheme="minorHAnsi" w:cstheme="minorHAnsi"/>
                <w:sz w:val="24"/>
                <w:szCs w:val="24"/>
              </w:rPr>
              <w:t xml:space="preserve"> and LSFA.</w:t>
            </w:r>
          </w:p>
          <w:p w14:paraId="2E1FB0BF" w14:textId="7FF2497B" w:rsidR="00216306" w:rsidRPr="00216306" w:rsidRDefault="00A30EAB" w:rsidP="00A30EAB">
            <w:pPr>
              <w:pStyle w:val="TableParagraph"/>
              <w:numPr>
                <w:ilvl w:val="0"/>
                <w:numId w:val="7"/>
              </w:numPr>
              <w:spacing w:before="0"/>
              <w:rPr>
                <w:rFonts w:asciiTheme="minorHAnsi" w:hAnsiTheme="minorHAnsi" w:cstheme="minorHAnsi"/>
                <w:sz w:val="24"/>
                <w:szCs w:val="24"/>
              </w:rPr>
            </w:pPr>
            <w:r>
              <w:t>Children found the events supportive and enjoyable. They developed their skills and were motivated to participate in further events.</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F5283D" w14:paraId="3C7B7123" w14:textId="77777777" w:rsidTr="00BA7D97">
        <w:trPr>
          <w:trHeight w:val="2114"/>
        </w:trPr>
        <w:tc>
          <w:tcPr>
            <w:tcW w:w="2568" w:type="dxa"/>
          </w:tcPr>
          <w:p w14:paraId="25D3E128" w14:textId="77777777" w:rsidR="00466F0A" w:rsidRPr="00F5283D" w:rsidRDefault="00466F0A" w:rsidP="00466F0A">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Lunchtime staff to run activities during dinner for all children. Using playtime equipment and playground markings. </w:t>
            </w:r>
          </w:p>
          <w:p w14:paraId="4C71809D" w14:textId="77777777" w:rsidR="00466F0A" w:rsidRPr="00F5283D" w:rsidRDefault="00466F0A" w:rsidP="00466F0A">
            <w:pPr>
              <w:pStyle w:val="TableParagraph"/>
              <w:ind w:left="720"/>
              <w:rPr>
                <w:rFonts w:asciiTheme="minorHAnsi" w:hAnsiTheme="minorHAnsi" w:cstheme="minorHAnsi"/>
              </w:rPr>
            </w:pPr>
          </w:p>
          <w:p w14:paraId="395FF302" w14:textId="77777777" w:rsidR="00466F0A" w:rsidRPr="00F5283D" w:rsidRDefault="00466F0A" w:rsidP="00466F0A">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A range of structured sports games (dodgeball, football, </w:t>
            </w:r>
            <w:proofErr w:type="gramStart"/>
            <w:r w:rsidRPr="00F5283D">
              <w:rPr>
                <w:rFonts w:asciiTheme="minorHAnsi" w:hAnsiTheme="minorHAnsi" w:cstheme="minorHAnsi"/>
              </w:rPr>
              <w:t>cricket</w:t>
            </w:r>
            <w:proofErr w:type="gramEnd"/>
            <w:r w:rsidRPr="00F5283D">
              <w:rPr>
                <w:rFonts w:asciiTheme="minorHAnsi" w:hAnsiTheme="minorHAnsi" w:cstheme="minorHAnsi"/>
              </w:rPr>
              <w:t xml:space="preserve">) offered on the top playground with Soccer 5 (Simon) daily for all children. </w:t>
            </w:r>
          </w:p>
          <w:p w14:paraId="30FA63C0" w14:textId="77777777" w:rsidR="00466F0A" w:rsidRPr="00F5283D" w:rsidRDefault="00466F0A" w:rsidP="00466F0A">
            <w:pPr>
              <w:pStyle w:val="ListParagraph"/>
              <w:rPr>
                <w:rFonts w:asciiTheme="minorHAnsi" w:hAnsiTheme="minorHAnsi" w:cstheme="minorHAnsi"/>
              </w:rPr>
            </w:pPr>
          </w:p>
          <w:p w14:paraId="10D1964B" w14:textId="77777777" w:rsidR="00466F0A" w:rsidRPr="00F5283D" w:rsidRDefault="00466F0A" w:rsidP="00466F0A">
            <w:pPr>
              <w:pStyle w:val="TableParagraph"/>
              <w:ind w:left="720"/>
              <w:rPr>
                <w:rFonts w:asciiTheme="minorHAnsi" w:hAnsiTheme="minorHAnsi" w:cstheme="minorHAnsi"/>
              </w:rPr>
            </w:pPr>
          </w:p>
          <w:p w14:paraId="537F710B" w14:textId="77777777" w:rsidR="00466F0A" w:rsidRPr="00F5283D" w:rsidRDefault="00466F0A" w:rsidP="00466F0A">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Partnership with Guiseley Community Foundation offering girls after school football  </w:t>
            </w:r>
          </w:p>
          <w:p w14:paraId="5B209CDE" w14:textId="77777777" w:rsidR="00466F0A" w:rsidRPr="00F5283D" w:rsidRDefault="00466F0A" w:rsidP="00466F0A">
            <w:pPr>
              <w:pStyle w:val="TableParagraph"/>
              <w:ind w:left="720"/>
              <w:rPr>
                <w:rFonts w:asciiTheme="minorHAnsi" w:hAnsiTheme="minorHAnsi" w:cstheme="minorHAnsi"/>
              </w:rPr>
            </w:pPr>
          </w:p>
          <w:p w14:paraId="0D2EE3BE" w14:textId="77777777" w:rsidR="00466F0A" w:rsidRPr="00F5283D" w:rsidRDefault="00466F0A" w:rsidP="00466F0A">
            <w:pPr>
              <w:pStyle w:val="TableParagraph"/>
              <w:numPr>
                <w:ilvl w:val="0"/>
                <w:numId w:val="2"/>
              </w:numPr>
              <w:spacing w:before="0"/>
              <w:rPr>
                <w:rFonts w:asciiTheme="minorHAnsi" w:hAnsiTheme="minorHAnsi" w:cstheme="minorHAnsi"/>
              </w:rPr>
            </w:pPr>
            <w:r w:rsidRPr="00F5283D">
              <w:rPr>
                <w:rFonts w:asciiTheme="minorHAnsi" w:hAnsiTheme="minorHAnsi" w:cstheme="minorHAnsi"/>
              </w:rPr>
              <w:t>Timetable of football use during break times</w:t>
            </w:r>
          </w:p>
          <w:p w14:paraId="5AE3A37F" w14:textId="77777777" w:rsidR="00466F0A" w:rsidRPr="00F5283D" w:rsidRDefault="00466F0A" w:rsidP="00466F0A">
            <w:pPr>
              <w:pStyle w:val="ListParagraph"/>
              <w:rPr>
                <w:rFonts w:asciiTheme="minorHAnsi" w:hAnsiTheme="minorHAnsi" w:cstheme="minorHAnsi"/>
              </w:rPr>
            </w:pPr>
          </w:p>
          <w:p w14:paraId="6A04372B" w14:textId="6408D89F" w:rsidR="00466F0A" w:rsidRPr="00F5283D" w:rsidRDefault="00466F0A" w:rsidP="00466F0A">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Teaching staff have </w:t>
            </w:r>
            <w:r w:rsidRPr="00F5283D">
              <w:rPr>
                <w:rFonts w:asciiTheme="minorHAnsi" w:hAnsiTheme="minorHAnsi" w:cstheme="minorHAnsi"/>
              </w:rPr>
              <w:t xml:space="preserve">offered Hockey club, Yoga club, Netball club, </w:t>
            </w:r>
            <w:r w:rsidRPr="00F5283D">
              <w:rPr>
                <w:rFonts w:asciiTheme="minorHAnsi" w:hAnsiTheme="minorHAnsi" w:cstheme="minorHAnsi"/>
              </w:rPr>
              <w:t>Running club</w:t>
            </w:r>
            <w:r w:rsidRPr="00F5283D">
              <w:rPr>
                <w:rFonts w:asciiTheme="minorHAnsi" w:hAnsiTheme="minorHAnsi" w:cstheme="minorHAnsi"/>
              </w:rPr>
              <w:t xml:space="preserve"> and Orienteering club</w:t>
            </w:r>
            <w:r w:rsidRPr="00F5283D">
              <w:rPr>
                <w:rFonts w:asciiTheme="minorHAnsi" w:hAnsiTheme="minorHAnsi" w:cstheme="minorHAnsi"/>
              </w:rPr>
              <w:t xml:space="preserve"> throughout the year. </w:t>
            </w:r>
          </w:p>
          <w:p w14:paraId="3EC56C60" w14:textId="0C361A74" w:rsidR="00466F0A" w:rsidRPr="00F5283D" w:rsidRDefault="00466F0A" w:rsidP="00466F0A">
            <w:pPr>
              <w:pStyle w:val="ListParagraph"/>
              <w:rPr>
                <w:rFonts w:asciiTheme="minorHAnsi" w:hAnsiTheme="minorHAnsi" w:cstheme="minorHAnsi"/>
              </w:rPr>
            </w:pPr>
          </w:p>
          <w:p w14:paraId="12A186B8" w14:textId="77777777" w:rsidR="00BA7D97" w:rsidRPr="00F5283D" w:rsidRDefault="00BA7D97" w:rsidP="00466F0A">
            <w:pPr>
              <w:pStyle w:val="ListParagraph"/>
              <w:rPr>
                <w:rFonts w:asciiTheme="minorHAnsi" w:hAnsiTheme="minorHAnsi" w:cstheme="minorHAnsi"/>
              </w:rPr>
            </w:pPr>
          </w:p>
          <w:p w14:paraId="076057D9" w14:textId="7CA693AA" w:rsidR="0069539B" w:rsidRPr="00F5283D" w:rsidRDefault="0069539B" w:rsidP="00466F0A">
            <w:pPr>
              <w:pStyle w:val="TableParagraph"/>
              <w:spacing w:before="0"/>
              <w:rPr>
                <w:i/>
              </w:rPr>
            </w:pPr>
          </w:p>
        </w:tc>
        <w:tc>
          <w:tcPr>
            <w:tcW w:w="3534" w:type="dxa"/>
          </w:tcPr>
          <w:p w14:paraId="1616D94E" w14:textId="77777777" w:rsidR="0069539B" w:rsidRPr="00F5283D" w:rsidRDefault="00FD26C0">
            <w:pPr>
              <w:pStyle w:val="TableParagraph"/>
              <w:spacing w:before="18" w:line="235" w:lineRule="auto"/>
              <w:ind w:left="79" w:right="131"/>
            </w:pPr>
            <w:r w:rsidRPr="00F5283D">
              <w:rPr>
                <w:color w:val="4C4D4F"/>
              </w:rPr>
              <w:t>Lunchtime supervisors / teaching staff, coaches - as they</w:t>
            </w:r>
            <w:r w:rsidRPr="00F5283D">
              <w:rPr>
                <w:color w:val="4C4D4F"/>
                <w:spacing w:val="-10"/>
              </w:rPr>
              <w:t xml:space="preserve"> </w:t>
            </w:r>
            <w:r w:rsidRPr="00F5283D">
              <w:rPr>
                <w:color w:val="4C4D4F"/>
              </w:rPr>
              <w:t>need</w:t>
            </w:r>
            <w:r w:rsidRPr="00F5283D">
              <w:rPr>
                <w:color w:val="4C4D4F"/>
                <w:spacing w:val="-10"/>
              </w:rPr>
              <w:t xml:space="preserve"> </w:t>
            </w:r>
            <w:r w:rsidRPr="00F5283D">
              <w:rPr>
                <w:color w:val="4C4D4F"/>
              </w:rPr>
              <w:t>to</w:t>
            </w:r>
            <w:r w:rsidRPr="00F5283D">
              <w:rPr>
                <w:color w:val="4C4D4F"/>
                <w:spacing w:val="-10"/>
              </w:rPr>
              <w:t xml:space="preserve"> </w:t>
            </w:r>
            <w:r w:rsidRPr="00F5283D">
              <w:rPr>
                <w:color w:val="4C4D4F"/>
              </w:rPr>
              <w:t>lead</w:t>
            </w:r>
            <w:r w:rsidRPr="00F5283D">
              <w:rPr>
                <w:color w:val="4C4D4F"/>
                <w:spacing w:val="-10"/>
              </w:rPr>
              <w:t xml:space="preserve"> </w:t>
            </w:r>
            <w:r w:rsidRPr="00F5283D">
              <w:rPr>
                <w:color w:val="4C4D4F"/>
              </w:rPr>
              <w:t>the</w:t>
            </w:r>
            <w:r w:rsidRPr="00F5283D">
              <w:rPr>
                <w:color w:val="4C4D4F"/>
                <w:spacing w:val="-9"/>
              </w:rPr>
              <w:t xml:space="preserve"> </w:t>
            </w:r>
            <w:r w:rsidRPr="00F5283D">
              <w:rPr>
                <w:color w:val="4C4D4F"/>
              </w:rPr>
              <w:t>activity</w:t>
            </w:r>
          </w:p>
          <w:p w14:paraId="059B4507" w14:textId="77777777" w:rsidR="0069539B" w:rsidRPr="00F5283D" w:rsidRDefault="0069539B">
            <w:pPr>
              <w:pStyle w:val="TableParagraph"/>
              <w:spacing w:before="4"/>
              <w:ind w:left="0"/>
            </w:pPr>
          </w:p>
          <w:p w14:paraId="30B3E028" w14:textId="77777777" w:rsidR="0069539B" w:rsidRPr="00F5283D" w:rsidRDefault="00FD26C0">
            <w:pPr>
              <w:pStyle w:val="TableParagraph"/>
              <w:spacing w:before="1"/>
              <w:ind w:left="79"/>
              <w:rPr>
                <w:i/>
              </w:rPr>
            </w:pPr>
            <w:proofErr w:type="gramStart"/>
            <w:r w:rsidRPr="00F5283D">
              <w:rPr>
                <w:color w:val="4C4D4F"/>
              </w:rPr>
              <w:t>pupils</w:t>
            </w:r>
            <w:proofErr w:type="gramEnd"/>
            <w:r w:rsidRPr="00F5283D">
              <w:rPr>
                <w:color w:val="4C4D4F"/>
                <w:spacing w:val="-6"/>
              </w:rPr>
              <w:t xml:space="preserve"> </w:t>
            </w:r>
            <w:r w:rsidRPr="00F5283D">
              <w:rPr>
                <w:color w:val="4C4D4F"/>
              </w:rPr>
              <w:t>–</w:t>
            </w:r>
            <w:r w:rsidRPr="00F5283D">
              <w:rPr>
                <w:color w:val="4C4D4F"/>
                <w:spacing w:val="-5"/>
              </w:rPr>
              <w:t xml:space="preserve"> </w:t>
            </w:r>
            <w:r w:rsidRPr="00F5283D">
              <w:rPr>
                <w:color w:val="4C4D4F"/>
              </w:rPr>
              <w:t>as</w:t>
            </w:r>
            <w:r w:rsidRPr="00F5283D">
              <w:rPr>
                <w:color w:val="4C4D4F"/>
                <w:spacing w:val="-5"/>
              </w:rPr>
              <w:t xml:space="preserve"> </w:t>
            </w:r>
            <w:r w:rsidRPr="00F5283D">
              <w:rPr>
                <w:color w:val="4C4D4F"/>
              </w:rPr>
              <w:t>they</w:t>
            </w:r>
            <w:r w:rsidRPr="00F5283D">
              <w:rPr>
                <w:color w:val="4C4D4F"/>
                <w:spacing w:val="-5"/>
              </w:rPr>
              <w:t xml:space="preserve"> </w:t>
            </w:r>
            <w:r w:rsidRPr="00F5283D">
              <w:rPr>
                <w:color w:val="4C4D4F"/>
              </w:rPr>
              <w:t>will</w:t>
            </w:r>
            <w:r w:rsidRPr="00F5283D">
              <w:rPr>
                <w:color w:val="4C4D4F"/>
                <w:spacing w:val="-5"/>
              </w:rPr>
              <w:t xml:space="preserve"> </w:t>
            </w:r>
            <w:r w:rsidRPr="00F5283D">
              <w:rPr>
                <w:color w:val="4C4D4F"/>
              </w:rPr>
              <w:t>take</w:t>
            </w:r>
            <w:r w:rsidRPr="00F5283D">
              <w:rPr>
                <w:color w:val="4C4D4F"/>
                <w:spacing w:val="-4"/>
              </w:rPr>
              <w:t xml:space="preserve"> </w:t>
            </w:r>
            <w:r w:rsidRPr="00F5283D">
              <w:rPr>
                <w:color w:val="4C4D4F"/>
                <w:spacing w:val="-2"/>
              </w:rPr>
              <w:t>part</w:t>
            </w:r>
            <w:r w:rsidRPr="00F5283D">
              <w:rPr>
                <w:i/>
                <w:color w:val="4C4D4F"/>
                <w:spacing w:val="-2"/>
              </w:rPr>
              <w:t>.</w:t>
            </w:r>
          </w:p>
        </w:tc>
        <w:tc>
          <w:tcPr>
            <w:tcW w:w="3874" w:type="dxa"/>
          </w:tcPr>
          <w:p w14:paraId="7FAB245C" w14:textId="77777777" w:rsidR="0069539B" w:rsidRPr="00F5283D" w:rsidRDefault="00FD26C0">
            <w:pPr>
              <w:pStyle w:val="TableParagraph"/>
              <w:spacing w:before="18" w:line="235" w:lineRule="auto"/>
              <w:ind w:left="79" w:right="206"/>
            </w:pPr>
            <w:r w:rsidRPr="00F5283D">
              <w:rPr>
                <w:color w:val="4C4D4F"/>
              </w:rPr>
              <w:t>Key indicator 2 -The engagement of all pupils in regular physical activity – the Chief</w:t>
            </w:r>
            <w:r w:rsidRPr="00F5283D">
              <w:rPr>
                <w:color w:val="4C4D4F"/>
                <w:spacing w:val="-16"/>
              </w:rPr>
              <w:t xml:space="preserve"> </w:t>
            </w:r>
            <w:r w:rsidRPr="00F5283D">
              <w:rPr>
                <w:color w:val="4C4D4F"/>
              </w:rPr>
              <w:t>Medical</w:t>
            </w:r>
            <w:r w:rsidRPr="00F5283D">
              <w:rPr>
                <w:color w:val="4C4D4F"/>
                <w:spacing w:val="-16"/>
              </w:rPr>
              <w:t xml:space="preserve"> </w:t>
            </w:r>
            <w:r w:rsidRPr="00F5283D">
              <w:rPr>
                <w:color w:val="4C4D4F"/>
              </w:rPr>
              <w:t>Officer</w:t>
            </w:r>
            <w:r w:rsidRPr="00F5283D">
              <w:rPr>
                <w:color w:val="4C4D4F"/>
                <w:spacing w:val="-16"/>
              </w:rPr>
              <w:t xml:space="preserve"> </w:t>
            </w:r>
            <w:r w:rsidRPr="00F5283D">
              <w:rPr>
                <w:color w:val="4C4D4F"/>
              </w:rPr>
              <w:t xml:space="preserve">guidelines recommend that all children and young people aged 5 to 18 engage in at least 60 minutes of physical activity per day, of which 30 minutes should be in </w:t>
            </w:r>
            <w:r w:rsidRPr="00F5283D">
              <w:rPr>
                <w:color w:val="4C4D4F"/>
                <w:spacing w:val="-2"/>
              </w:rPr>
              <w:t>school.</w:t>
            </w:r>
          </w:p>
          <w:p w14:paraId="639EE8B6" w14:textId="77777777" w:rsidR="0069539B" w:rsidRPr="00F5283D" w:rsidRDefault="0069539B">
            <w:pPr>
              <w:pStyle w:val="TableParagraph"/>
              <w:spacing w:before="5"/>
              <w:ind w:left="0"/>
            </w:pPr>
          </w:p>
          <w:p w14:paraId="625281BB" w14:textId="77777777" w:rsidR="0069539B" w:rsidRPr="00F5283D" w:rsidRDefault="00FD26C0">
            <w:pPr>
              <w:pStyle w:val="TableParagraph"/>
              <w:spacing w:before="0" w:line="235" w:lineRule="auto"/>
              <w:ind w:left="79" w:right="206"/>
              <w:rPr>
                <w:i/>
              </w:rPr>
            </w:pPr>
            <w:r w:rsidRPr="00F5283D">
              <w:rPr>
                <w:color w:val="4C4D4F"/>
              </w:rPr>
              <w:t>Key indicator 4: Broader experience</w:t>
            </w:r>
            <w:r w:rsidRPr="00F5283D">
              <w:rPr>
                <w:color w:val="4C4D4F"/>
                <w:spacing w:val="-9"/>
              </w:rPr>
              <w:t xml:space="preserve"> </w:t>
            </w:r>
            <w:r w:rsidRPr="00F5283D">
              <w:rPr>
                <w:color w:val="4C4D4F"/>
              </w:rPr>
              <w:t>of</w:t>
            </w:r>
            <w:r w:rsidRPr="00F5283D">
              <w:rPr>
                <w:color w:val="4C4D4F"/>
                <w:spacing w:val="-10"/>
              </w:rPr>
              <w:t xml:space="preserve"> </w:t>
            </w:r>
            <w:r w:rsidRPr="00F5283D">
              <w:rPr>
                <w:color w:val="4C4D4F"/>
              </w:rPr>
              <w:t>a</w:t>
            </w:r>
            <w:r w:rsidRPr="00F5283D">
              <w:rPr>
                <w:color w:val="4C4D4F"/>
                <w:spacing w:val="-10"/>
              </w:rPr>
              <w:t xml:space="preserve"> </w:t>
            </w:r>
            <w:r w:rsidRPr="00F5283D">
              <w:rPr>
                <w:color w:val="4C4D4F"/>
              </w:rPr>
              <w:t>range</w:t>
            </w:r>
            <w:r w:rsidRPr="00F5283D">
              <w:rPr>
                <w:color w:val="4C4D4F"/>
                <w:spacing w:val="-9"/>
              </w:rPr>
              <w:t xml:space="preserve"> </w:t>
            </w:r>
            <w:r w:rsidRPr="00F5283D">
              <w:rPr>
                <w:color w:val="4C4D4F"/>
              </w:rPr>
              <w:t>of</w:t>
            </w:r>
            <w:r w:rsidRPr="00F5283D">
              <w:rPr>
                <w:color w:val="4C4D4F"/>
                <w:spacing w:val="-10"/>
              </w:rPr>
              <w:t xml:space="preserve"> </w:t>
            </w:r>
            <w:r w:rsidRPr="00F5283D">
              <w:rPr>
                <w:color w:val="4C4D4F"/>
              </w:rPr>
              <w:t xml:space="preserve">sports and activities offered to all </w:t>
            </w:r>
            <w:r w:rsidRPr="00F5283D">
              <w:rPr>
                <w:color w:val="4C4D4F"/>
                <w:spacing w:val="-2"/>
              </w:rPr>
              <w:t>pupils.</w:t>
            </w:r>
          </w:p>
        </w:tc>
        <w:tc>
          <w:tcPr>
            <w:tcW w:w="2740" w:type="dxa"/>
          </w:tcPr>
          <w:p w14:paraId="1247C731" w14:textId="77777777" w:rsidR="0069539B" w:rsidRPr="00F5283D" w:rsidRDefault="00FD26C0">
            <w:pPr>
              <w:pStyle w:val="TableParagraph"/>
              <w:spacing w:before="18" w:line="235" w:lineRule="auto"/>
              <w:ind w:left="79"/>
            </w:pPr>
            <w:r w:rsidRPr="00F5283D">
              <w:rPr>
                <w:color w:val="4C4D4F"/>
              </w:rPr>
              <w:t>More</w:t>
            </w:r>
            <w:r w:rsidRPr="00F5283D">
              <w:rPr>
                <w:color w:val="4C4D4F"/>
                <w:spacing w:val="-5"/>
              </w:rPr>
              <w:t xml:space="preserve"> </w:t>
            </w:r>
            <w:r w:rsidRPr="00F5283D">
              <w:rPr>
                <w:color w:val="4C4D4F"/>
              </w:rPr>
              <w:t>pupils</w:t>
            </w:r>
            <w:r w:rsidRPr="00F5283D">
              <w:rPr>
                <w:color w:val="4C4D4F"/>
                <w:spacing w:val="-6"/>
              </w:rPr>
              <w:t xml:space="preserve"> </w:t>
            </w:r>
            <w:r w:rsidRPr="00F5283D">
              <w:rPr>
                <w:color w:val="4C4D4F"/>
              </w:rPr>
              <w:t>meeting their daily physical activity goal, more pupils</w:t>
            </w:r>
            <w:r w:rsidRPr="00F5283D">
              <w:rPr>
                <w:color w:val="4C4D4F"/>
                <w:spacing w:val="-16"/>
              </w:rPr>
              <w:t xml:space="preserve"> </w:t>
            </w:r>
            <w:r w:rsidRPr="00F5283D">
              <w:rPr>
                <w:color w:val="4C4D4F"/>
              </w:rPr>
              <w:t>encouraged</w:t>
            </w:r>
            <w:r w:rsidRPr="00F5283D">
              <w:rPr>
                <w:color w:val="4C4D4F"/>
                <w:spacing w:val="-16"/>
              </w:rPr>
              <w:t xml:space="preserve"> </w:t>
            </w:r>
            <w:r w:rsidRPr="00F5283D">
              <w:rPr>
                <w:color w:val="4C4D4F"/>
              </w:rPr>
              <w:t>to take part in PE and Sport Activities.</w:t>
            </w:r>
          </w:p>
        </w:tc>
        <w:tc>
          <w:tcPr>
            <w:tcW w:w="2702" w:type="dxa"/>
          </w:tcPr>
          <w:p w14:paraId="66B157A0" w14:textId="0EA1698C" w:rsidR="00B40422" w:rsidRPr="00F5283D" w:rsidRDefault="006E1F97" w:rsidP="006E1F97">
            <w:pPr>
              <w:pStyle w:val="TableParagraph"/>
              <w:spacing w:before="18" w:line="235" w:lineRule="auto"/>
              <w:ind w:left="79" w:right="243"/>
            </w:pPr>
            <w:r w:rsidRPr="00F5283D">
              <w:rPr>
                <w:color w:val="4C4D4F"/>
              </w:rPr>
              <w:t>£9100</w:t>
            </w:r>
          </w:p>
        </w:tc>
      </w:tr>
    </w:tbl>
    <w:p w14:paraId="66B027A6" w14:textId="77777777" w:rsidR="0069539B" w:rsidRPr="00F5283D" w:rsidRDefault="0069539B">
      <w:pPr>
        <w:spacing w:line="235" w:lineRule="auto"/>
        <w:sectPr w:rsidR="0069539B" w:rsidRPr="00F5283D">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F5283D" w14:paraId="1055A559" w14:textId="77777777" w:rsidTr="00BA7D97">
        <w:trPr>
          <w:trHeight w:val="4800"/>
        </w:trPr>
        <w:tc>
          <w:tcPr>
            <w:tcW w:w="2568" w:type="dxa"/>
          </w:tcPr>
          <w:p w14:paraId="14AF1FFE" w14:textId="2545E3EE" w:rsidR="00BA7D97" w:rsidRPr="00F5283D" w:rsidRDefault="00BA7D97" w:rsidP="00BA7D97">
            <w:pPr>
              <w:pStyle w:val="TableParagraph"/>
              <w:numPr>
                <w:ilvl w:val="0"/>
                <w:numId w:val="2"/>
              </w:numPr>
              <w:spacing w:before="0"/>
              <w:rPr>
                <w:rFonts w:asciiTheme="minorHAnsi" w:hAnsiTheme="minorHAnsi" w:cstheme="minorHAnsi"/>
              </w:rPr>
            </w:pPr>
            <w:r w:rsidRPr="00F5283D">
              <w:rPr>
                <w:rFonts w:asciiTheme="minorHAnsi" w:hAnsiTheme="minorHAnsi" w:cstheme="minorHAnsi"/>
              </w:rPr>
              <w:t>PE Scheme continued (1 year subscription)</w:t>
            </w:r>
          </w:p>
          <w:p w14:paraId="1D6B03D4" w14:textId="77777777" w:rsidR="00BA7D97" w:rsidRPr="00F5283D" w:rsidRDefault="00BA7D97" w:rsidP="00BA7D97">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Continue to deliver CPD training for teachers across school and use outside agencies for blocks of work delivered alongside teachers (Velocity, Karate, Nicola @ Leeds Rhinos) </w:t>
            </w:r>
          </w:p>
          <w:p w14:paraId="2D7EAA78" w14:textId="77777777" w:rsidR="00BA7D97" w:rsidRPr="00F5283D" w:rsidRDefault="00BA7D97" w:rsidP="00BA7D97">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Swimming assessment CPD offered via Swim England  </w:t>
            </w:r>
          </w:p>
          <w:p w14:paraId="0EEE06A4" w14:textId="18E31EAB" w:rsidR="0069539B" w:rsidRPr="00F5283D" w:rsidRDefault="0069539B" w:rsidP="00BA7D97">
            <w:pPr>
              <w:pStyle w:val="TableParagraph"/>
              <w:spacing w:before="0"/>
              <w:ind w:left="0"/>
              <w:rPr>
                <w:i/>
              </w:rPr>
            </w:pPr>
          </w:p>
        </w:tc>
        <w:tc>
          <w:tcPr>
            <w:tcW w:w="3534" w:type="dxa"/>
          </w:tcPr>
          <w:p w14:paraId="51C3D1EC" w14:textId="77777777" w:rsidR="0069539B" w:rsidRPr="00F5283D" w:rsidRDefault="00466F0A">
            <w:pPr>
              <w:pStyle w:val="TableParagraph"/>
              <w:ind w:left="79"/>
              <w:rPr>
                <w:i/>
                <w:color w:val="4C4D4F"/>
              </w:rPr>
            </w:pPr>
            <w:r w:rsidRPr="00F5283D">
              <w:rPr>
                <w:i/>
                <w:color w:val="4C4D4F"/>
              </w:rPr>
              <w:t>Teaching staff</w:t>
            </w:r>
          </w:p>
          <w:p w14:paraId="62A32FE2" w14:textId="77777777" w:rsidR="00466F0A" w:rsidRPr="00F5283D" w:rsidRDefault="00466F0A">
            <w:pPr>
              <w:pStyle w:val="TableParagraph"/>
              <w:ind w:left="79"/>
              <w:rPr>
                <w:i/>
                <w:color w:val="4C4D4F"/>
              </w:rPr>
            </w:pPr>
            <w:r w:rsidRPr="00F5283D">
              <w:rPr>
                <w:i/>
                <w:color w:val="4C4D4F"/>
              </w:rPr>
              <w:t>Support staff</w:t>
            </w:r>
          </w:p>
          <w:p w14:paraId="5C81744E" w14:textId="5B2A1482" w:rsidR="00466F0A" w:rsidRPr="00F5283D" w:rsidRDefault="00466F0A" w:rsidP="00466F0A">
            <w:pPr>
              <w:pStyle w:val="TableParagraph"/>
              <w:ind w:left="79"/>
              <w:rPr>
                <w:i/>
              </w:rPr>
            </w:pPr>
            <w:r w:rsidRPr="00F5283D">
              <w:rPr>
                <w:i/>
                <w:color w:val="4C4D4F"/>
              </w:rPr>
              <w:t xml:space="preserve">Children receiving high quality PE </w:t>
            </w:r>
          </w:p>
        </w:tc>
        <w:tc>
          <w:tcPr>
            <w:tcW w:w="3874" w:type="dxa"/>
          </w:tcPr>
          <w:p w14:paraId="6D57AD0C" w14:textId="77777777" w:rsidR="0069539B" w:rsidRPr="00F5283D" w:rsidRDefault="00FD26C0">
            <w:pPr>
              <w:pStyle w:val="TableParagraph"/>
              <w:spacing w:before="18" w:line="235" w:lineRule="auto"/>
              <w:ind w:left="79" w:right="206"/>
              <w:rPr>
                <w:i/>
              </w:rPr>
            </w:pPr>
            <w:r w:rsidRPr="00F5283D">
              <w:rPr>
                <w:i/>
                <w:color w:val="4C4D4F"/>
              </w:rPr>
              <w:t>Key Indicator 1: Increased confidence, knowledge, and skills</w:t>
            </w:r>
            <w:r w:rsidRPr="00F5283D">
              <w:rPr>
                <w:i/>
                <w:color w:val="4C4D4F"/>
                <w:spacing w:val="-10"/>
              </w:rPr>
              <w:t xml:space="preserve"> </w:t>
            </w:r>
            <w:r w:rsidRPr="00F5283D">
              <w:rPr>
                <w:i/>
                <w:color w:val="4C4D4F"/>
              </w:rPr>
              <w:t>of</w:t>
            </w:r>
            <w:r w:rsidRPr="00F5283D">
              <w:rPr>
                <w:i/>
                <w:color w:val="4C4D4F"/>
                <w:spacing w:val="-10"/>
              </w:rPr>
              <w:t xml:space="preserve"> </w:t>
            </w:r>
            <w:r w:rsidRPr="00F5283D">
              <w:rPr>
                <w:i/>
                <w:color w:val="4C4D4F"/>
              </w:rPr>
              <w:t>all</w:t>
            </w:r>
            <w:r w:rsidRPr="00F5283D">
              <w:rPr>
                <w:i/>
                <w:color w:val="4C4D4F"/>
                <w:spacing w:val="-10"/>
              </w:rPr>
              <w:t xml:space="preserve"> </w:t>
            </w:r>
            <w:r w:rsidRPr="00F5283D">
              <w:rPr>
                <w:i/>
                <w:color w:val="4C4D4F"/>
              </w:rPr>
              <w:t>staff</w:t>
            </w:r>
            <w:r w:rsidRPr="00F5283D">
              <w:rPr>
                <w:i/>
                <w:color w:val="4C4D4F"/>
                <w:spacing w:val="-10"/>
              </w:rPr>
              <w:t xml:space="preserve"> </w:t>
            </w:r>
            <w:r w:rsidRPr="00F5283D">
              <w:rPr>
                <w:i/>
                <w:color w:val="4C4D4F"/>
              </w:rPr>
              <w:t>in</w:t>
            </w:r>
            <w:r w:rsidRPr="00F5283D">
              <w:rPr>
                <w:i/>
                <w:color w:val="4C4D4F"/>
                <w:spacing w:val="-10"/>
              </w:rPr>
              <w:t xml:space="preserve"> </w:t>
            </w:r>
            <w:r w:rsidRPr="00F5283D">
              <w:rPr>
                <w:i/>
                <w:color w:val="4C4D4F"/>
              </w:rPr>
              <w:t>teaching</w:t>
            </w:r>
            <w:r w:rsidRPr="00F5283D">
              <w:rPr>
                <w:i/>
                <w:color w:val="4C4D4F"/>
                <w:spacing w:val="-10"/>
              </w:rPr>
              <w:t xml:space="preserve"> </w:t>
            </w:r>
            <w:r w:rsidRPr="00F5283D">
              <w:rPr>
                <w:i/>
                <w:color w:val="4C4D4F"/>
              </w:rPr>
              <w:t>PE and sport.</w:t>
            </w:r>
          </w:p>
          <w:p w14:paraId="5796A7F5" w14:textId="77777777" w:rsidR="0069539B" w:rsidRPr="00F5283D" w:rsidRDefault="0069539B">
            <w:pPr>
              <w:pStyle w:val="TableParagraph"/>
              <w:spacing w:before="11"/>
              <w:ind w:left="0"/>
            </w:pPr>
          </w:p>
          <w:p w14:paraId="49B652EC" w14:textId="135ABCDE" w:rsidR="0069539B" w:rsidRPr="00F5283D" w:rsidRDefault="0069539B">
            <w:pPr>
              <w:pStyle w:val="TableParagraph"/>
              <w:spacing w:before="0" w:line="235" w:lineRule="auto"/>
              <w:ind w:left="79" w:right="206"/>
              <w:rPr>
                <w:i/>
              </w:rPr>
            </w:pPr>
          </w:p>
        </w:tc>
        <w:tc>
          <w:tcPr>
            <w:tcW w:w="2740" w:type="dxa"/>
          </w:tcPr>
          <w:p w14:paraId="7297F74E" w14:textId="77777777" w:rsidR="0069539B" w:rsidRPr="00F5283D" w:rsidRDefault="00FD26C0">
            <w:pPr>
              <w:pStyle w:val="TableParagraph"/>
              <w:spacing w:before="18" w:line="235" w:lineRule="auto"/>
              <w:ind w:left="79"/>
              <w:rPr>
                <w:i/>
              </w:rPr>
            </w:pPr>
            <w:r w:rsidRPr="00F5283D">
              <w:rPr>
                <w:i/>
                <w:color w:val="4C4D4F"/>
              </w:rPr>
              <w:t>Primary</w:t>
            </w:r>
            <w:r w:rsidRPr="00F5283D">
              <w:rPr>
                <w:i/>
                <w:color w:val="4C4D4F"/>
                <w:spacing w:val="-16"/>
              </w:rPr>
              <w:t xml:space="preserve"> </w:t>
            </w:r>
            <w:r w:rsidRPr="00F5283D">
              <w:rPr>
                <w:i/>
                <w:color w:val="4C4D4F"/>
              </w:rPr>
              <w:t>teachers</w:t>
            </w:r>
            <w:r w:rsidRPr="00F5283D">
              <w:rPr>
                <w:i/>
                <w:color w:val="4C4D4F"/>
                <w:spacing w:val="-16"/>
              </w:rPr>
              <w:t xml:space="preserve"> </w:t>
            </w:r>
            <w:r w:rsidRPr="00F5283D">
              <w:rPr>
                <w:i/>
                <w:color w:val="4C4D4F"/>
              </w:rPr>
              <w:t xml:space="preserve">more confident to deliver </w:t>
            </w:r>
            <w:r w:rsidRPr="00F5283D">
              <w:rPr>
                <w:i/>
                <w:color w:val="4C4D4F"/>
                <w:spacing w:val="-2"/>
              </w:rPr>
              <w:t>effective</w:t>
            </w:r>
            <w:r w:rsidRPr="00F5283D">
              <w:rPr>
                <w:i/>
                <w:color w:val="4C4D4F"/>
                <w:spacing w:val="-12"/>
              </w:rPr>
              <w:t xml:space="preserve"> </w:t>
            </w:r>
            <w:r w:rsidRPr="00F5283D">
              <w:rPr>
                <w:i/>
                <w:color w:val="4C4D4F"/>
                <w:spacing w:val="-2"/>
              </w:rPr>
              <w:t>PE</w:t>
            </w:r>
            <w:r w:rsidRPr="00F5283D">
              <w:rPr>
                <w:i/>
                <w:color w:val="4C4D4F"/>
                <w:spacing w:val="-12"/>
              </w:rPr>
              <w:t xml:space="preserve"> </w:t>
            </w:r>
            <w:r w:rsidRPr="00F5283D">
              <w:rPr>
                <w:i/>
                <w:color w:val="4C4D4F"/>
                <w:spacing w:val="-2"/>
              </w:rPr>
              <w:t xml:space="preserve">supporting </w:t>
            </w:r>
            <w:r w:rsidRPr="00F5283D">
              <w:rPr>
                <w:i/>
                <w:color w:val="4C4D4F"/>
              </w:rPr>
              <w:t xml:space="preserve">pupils to undertake extra activities inside and outside of school, including teaching water safety and swimming and as a result improved % of pupil’s attainment in </w:t>
            </w:r>
            <w:r w:rsidRPr="00F5283D">
              <w:rPr>
                <w:i/>
                <w:color w:val="4C4D4F"/>
                <w:spacing w:val="-4"/>
              </w:rPr>
              <w:t>PE.</w:t>
            </w:r>
          </w:p>
        </w:tc>
        <w:tc>
          <w:tcPr>
            <w:tcW w:w="2702" w:type="dxa"/>
          </w:tcPr>
          <w:p w14:paraId="4AF767CB" w14:textId="0F14F93D" w:rsidR="00B40422" w:rsidRPr="00F5283D" w:rsidRDefault="006E1F97" w:rsidP="006E1F97">
            <w:pPr>
              <w:pStyle w:val="TableParagraph"/>
              <w:spacing w:before="18" w:line="235" w:lineRule="auto"/>
              <w:ind w:left="0" w:right="93"/>
              <w:rPr>
                <w:color w:val="4C4D4F"/>
              </w:rPr>
            </w:pPr>
            <w:r w:rsidRPr="00F5283D">
              <w:rPr>
                <w:color w:val="4C4D4F"/>
              </w:rPr>
              <w:t>£9870</w:t>
            </w:r>
          </w:p>
        </w:tc>
      </w:tr>
      <w:tr w:rsidR="00BA7D97" w:rsidRPr="00F5283D" w14:paraId="1ED5A06D" w14:textId="77777777" w:rsidTr="00BA7D97">
        <w:trPr>
          <w:trHeight w:val="4800"/>
        </w:trPr>
        <w:tc>
          <w:tcPr>
            <w:tcW w:w="2568" w:type="dxa"/>
          </w:tcPr>
          <w:p w14:paraId="3C78AC80" w14:textId="77777777" w:rsidR="00BA7D97" w:rsidRPr="00F5283D" w:rsidRDefault="00BA7D97" w:rsidP="00BA7D97">
            <w:pPr>
              <w:pStyle w:val="TableParagraph"/>
              <w:numPr>
                <w:ilvl w:val="0"/>
                <w:numId w:val="2"/>
              </w:numPr>
              <w:spacing w:before="0"/>
              <w:rPr>
                <w:rFonts w:asciiTheme="minorHAnsi" w:hAnsiTheme="minorHAnsi" w:cstheme="minorHAnsi"/>
              </w:rPr>
            </w:pPr>
            <w:r w:rsidRPr="00F5283D">
              <w:rPr>
                <w:rFonts w:asciiTheme="minorHAnsi" w:hAnsiTheme="minorHAnsi" w:cstheme="minorHAnsi"/>
              </w:rPr>
              <w:t>Increase stock of PE kit in school for those that regular forget kit.</w:t>
            </w:r>
          </w:p>
          <w:p w14:paraId="7C7E8323" w14:textId="77777777" w:rsidR="00BA7D97" w:rsidRPr="00F5283D" w:rsidRDefault="00BA7D97" w:rsidP="00BA7D97">
            <w:pPr>
              <w:pStyle w:val="ListParagraph"/>
              <w:rPr>
                <w:rFonts w:asciiTheme="minorHAnsi" w:hAnsiTheme="minorHAnsi" w:cstheme="minorHAnsi"/>
              </w:rPr>
            </w:pPr>
          </w:p>
          <w:p w14:paraId="08611216" w14:textId="77777777" w:rsidR="00BA7D97" w:rsidRPr="00F5283D" w:rsidRDefault="00BA7D97" w:rsidP="00BA7D97">
            <w:pPr>
              <w:pStyle w:val="ListParagraph"/>
              <w:rPr>
                <w:rFonts w:asciiTheme="minorHAnsi" w:hAnsiTheme="minorHAnsi" w:cstheme="minorHAnsi"/>
              </w:rPr>
            </w:pPr>
          </w:p>
          <w:p w14:paraId="0EFF85CD" w14:textId="77777777" w:rsidR="00BA7D97" w:rsidRPr="00F5283D" w:rsidRDefault="00BA7D97" w:rsidP="00BA7D97">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Annual inspections of PE Equipment </w:t>
            </w:r>
          </w:p>
          <w:p w14:paraId="7BBCB899" w14:textId="77777777" w:rsidR="00BA7D97" w:rsidRPr="00F5283D" w:rsidRDefault="00BA7D97" w:rsidP="00BA7D97">
            <w:pPr>
              <w:pStyle w:val="ListParagraph"/>
              <w:rPr>
                <w:rFonts w:asciiTheme="minorHAnsi" w:hAnsiTheme="minorHAnsi" w:cstheme="minorHAnsi"/>
              </w:rPr>
            </w:pPr>
          </w:p>
          <w:p w14:paraId="1202CF74" w14:textId="77777777" w:rsidR="00BA7D97" w:rsidRPr="00F5283D" w:rsidRDefault="00BA7D97" w:rsidP="00BA7D97">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Regular checks made of the current equipment. Equipment replenished when needed in accordance with new curriculum map. </w:t>
            </w:r>
          </w:p>
          <w:p w14:paraId="10DD5103" w14:textId="77777777" w:rsidR="00BA7D97" w:rsidRPr="00F5283D" w:rsidRDefault="00BA7D97" w:rsidP="00BA7D97">
            <w:pPr>
              <w:pStyle w:val="ListParagraph"/>
              <w:rPr>
                <w:rFonts w:asciiTheme="minorHAnsi" w:hAnsiTheme="minorHAnsi" w:cstheme="minorHAnsi"/>
              </w:rPr>
            </w:pPr>
          </w:p>
          <w:p w14:paraId="74DF8AAE" w14:textId="77777777" w:rsidR="00BA7D97" w:rsidRPr="00F5283D" w:rsidRDefault="00BA7D97" w:rsidP="00BA7D97">
            <w:pPr>
              <w:pStyle w:val="ListParagraph"/>
              <w:rPr>
                <w:rFonts w:asciiTheme="minorHAnsi" w:hAnsiTheme="minorHAnsi" w:cstheme="minorHAnsi"/>
              </w:rPr>
            </w:pPr>
          </w:p>
          <w:p w14:paraId="7D7417B3" w14:textId="3ED82D65" w:rsidR="00BA7D97" w:rsidRPr="00F5283D" w:rsidRDefault="00BA7D97" w:rsidP="00BA7D97">
            <w:pPr>
              <w:pStyle w:val="TableParagraph"/>
              <w:numPr>
                <w:ilvl w:val="0"/>
                <w:numId w:val="2"/>
              </w:numPr>
              <w:spacing w:before="0"/>
              <w:rPr>
                <w:rFonts w:asciiTheme="minorHAnsi" w:hAnsiTheme="minorHAnsi" w:cstheme="minorHAnsi"/>
              </w:rPr>
            </w:pPr>
            <w:r w:rsidRPr="00F5283D">
              <w:rPr>
                <w:rFonts w:asciiTheme="minorHAnsi" w:hAnsiTheme="minorHAnsi" w:cstheme="minorHAnsi"/>
              </w:rPr>
              <w:t>New Cross Curricular Orienteering course setup.</w:t>
            </w:r>
          </w:p>
        </w:tc>
        <w:tc>
          <w:tcPr>
            <w:tcW w:w="3534" w:type="dxa"/>
          </w:tcPr>
          <w:p w14:paraId="38E332C5" w14:textId="77777777" w:rsidR="00BA7D97" w:rsidRPr="00F5283D" w:rsidRDefault="00BA7D97" w:rsidP="00BA7D97">
            <w:pPr>
              <w:pStyle w:val="TableParagraph"/>
              <w:ind w:left="79"/>
              <w:rPr>
                <w:i/>
                <w:color w:val="4C4D4F"/>
              </w:rPr>
            </w:pPr>
            <w:r w:rsidRPr="00F5283D">
              <w:rPr>
                <w:i/>
                <w:color w:val="4C4D4F"/>
              </w:rPr>
              <w:t>Teaching staff</w:t>
            </w:r>
          </w:p>
          <w:p w14:paraId="7F1F7505" w14:textId="77777777" w:rsidR="00BA7D97" w:rsidRPr="00F5283D" w:rsidRDefault="00BA7D97" w:rsidP="00BA7D97">
            <w:pPr>
              <w:pStyle w:val="TableParagraph"/>
              <w:ind w:left="79"/>
              <w:rPr>
                <w:i/>
                <w:color w:val="4C4D4F"/>
              </w:rPr>
            </w:pPr>
            <w:r w:rsidRPr="00F5283D">
              <w:rPr>
                <w:i/>
                <w:color w:val="4C4D4F"/>
              </w:rPr>
              <w:t>Support staff</w:t>
            </w:r>
          </w:p>
          <w:p w14:paraId="69BE332C" w14:textId="74D94FA0" w:rsidR="00BA7D97" w:rsidRPr="00F5283D" w:rsidRDefault="00BA7D97" w:rsidP="00BA7D97">
            <w:pPr>
              <w:pStyle w:val="TableParagraph"/>
              <w:ind w:left="79"/>
              <w:rPr>
                <w:i/>
                <w:color w:val="4C4D4F"/>
              </w:rPr>
            </w:pPr>
            <w:r w:rsidRPr="00F5283D">
              <w:rPr>
                <w:i/>
                <w:color w:val="4C4D4F"/>
              </w:rPr>
              <w:t>Children receiving high quality PE</w:t>
            </w:r>
          </w:p>
        </w:tc>
        <w:tc>
          <w:tcPr>
            <w:tcW w:w="3874" w:type="dxa"/>
          </w:tcPr>
          <w:p w14:paraId="40BE16A5" w14:textId="5003F7ED" w:rsidR="00BA7D97" w:rsidRPr="00F5283D" w:rsidRDefault="00DB3C99" w:rsidP="00DB3C99">
            <w:pPr>
              <w:pStyle w:val="TableParagraph"/>
              <w:spacing w:before="18" w:line="235" w:lineRule="auto"/>
              <w:ind w:left="79" w:right="206"/>
              <w:rPr>
                <w:i/>
                <w:color w:val="4C4D4F"/>
              </w:rPr>
            </w:pPr>
            <w:r w:rsidRPr="00F5283D">
              <w:rPr>
                <w:i/>
                <w:color w:val="4C4D4F"/>
              </w:rPr>
              <w:t xml:space="preserve">Key indicator 3- Raise the profile of PE and sport across the school as a tool for whole school improvement </w:t>
            </w:r>
          </w:p>
        </w:tc>
        <w:tc>
          <w:tcPr>
            <w:tcW w:w="2740" w:type="dxa"/>
          </w:tcPr>
          <w:p w14:paraId="577794DA" w14:textId="77777777" w:rsidR="00BA7D97" w:rsidRPr="00F5283D" w:rsidRDefault="00BA7D97">
            <w:pPr>
              <w:pStyle w:val="TableParagraph"/>
              <w:spacing w:before="18" w:line="235" w:lineRule="auto"/>
              <w:ind w:left="79"/>
              <w:rPr>
                <w:i/>
                <w:color w:val="4C4D4F"/>
              </w:rPr>
            </w:pPr>
          </w:p>
        </w:tc>
        <w:tc>
          <w:tcPr>
            <w:tcW w:w="2702" w:type="dxa"/>
          </w:tcPr>
          <w:p w14:paraId="5DF003CC" w14:textId="74008377" w:rsidR="006E1F97" w:rsidRPr="00F5283D" w:rsidRDefault="006E1F97">
            <w:pPr>
              <w:pStyle w:val="TableParagraph"/>
              <w:spacing w:before="18" w:line="235" w:lineRule="auto"/>
              <w:ind w:left="79" w:right="93"/>
              <w:rPr>
                <w:color w:val="4C4D4F"/>
              </w:rPr>
            </w:pPr>
            <w:r w:rsidRPr="00F5283D">
              <w:rPr>
                <w:color w:val="4C4D4F"/>
              </w:rPr>
              <w:t>£831</w:t>
            </w:r>
          </w:p>
          <w:p w14:paraId="21965207" w14:textId="24474A09" w:rsidR="006E1F97" w:rsidRPr="00F5283D" w:rsidRDefault="006E1F97">
            <w:pPr>
              <w:pStyle w:val="TableParagraph"/>
              <w:spacing w:before="18" w:line="235" w:lineRule="auto"/>
              <w:ind w:left="79" w:right="93"/>
              <w:rPr>
                <w:color w:val="4C4D4F"/>
              </w:rPr>
            </w:pPr>
          </w:p>
        </w:tc>
      </w:tr>
      <w:tr w:rsidR="00DB3C99" w:rsidRPr="00F5283D" w14:paraId="2CFA8210" w14:textId="77777777" w:rsidTr="00BA7D97">
        <w:trPr>
          <w:trHeight w:val="4800"/>
        </w:trPr>
        <w:tc>
          <w:tcPr>
            <w:tcW w:w="2568" w:type="dxa"/>
          </w:tcPr>
          <w:p w14:paraId="155403CC"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PE lead to sign school up to a range of local sporting events with a mix of alternative sports throughout the year </w:t>
            </w:r>
          </w:p>
          <w:p w14:paraId="53226DF8"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ALPT events</w:t>
            </w:r>
          </w:p>
          <w:p w14:paraId="6AE19A28"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U11’s LSFA</w:t>
            </w:r>
          </w:p>
          <w:p w14:paraId="6BE3F347"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U10’s LSFA</w:t>
            </w:r>
          </w:p>
          <w:p w14:paraId="22F8E9A6"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Leeds Well Schools Competitions </w:t>
            </w:r>
          </w:p>
          <w:p w14:paraId="42284CB6"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Active Schools Ice Skating </w:t>
            </w:r>
          </w:p>
          <w:p w14:paraId="1F13BFEE"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Brownlee Brothers Triathlon </w:t>
            </w:r>
          </w:p>
          <w:p w14:paraId="53B6D0D2" w14:textId="77777777"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Leeds Rhinos Dance Spectacular for Rob Burrows MND awareness.</w:t>
            </w:r>
          </w:p>
          <w:p w14:paraId="7F9058F6" w14:textId="2775ED72" w:rsidR="00DB3C99" w:rsidRPr="00F5283D" w:rsidRDefault="00DB3C99" w:rsidP="00DB3C99">
            <w:pPr>
              <w:pStyle w:val="TableParagraph"/>
              <w:numPr>
                <w:ilvl w:val="0"/>
                <w:numId w:val="2"/>
              </w:numPr>
              <w:spacing w:before="0"/>
              <w:rPr>
                <w:rFonts w:asciiTheme="minorHAnsi" w:hAnsiTheme="minorHAnsi" w:cstheme="minorHAnsi"/>
              </w:rPr>
            </w:pPr>
            <w:r w:rsidRPr="00F5283D">
              <w:rPr>
                <w:rFonts w:asciiTheme="minorHAnsi" w:hAnsiTheme="minorHAnsi" w:cstheme="minorHAnsi"/>
              </w:rPr>
              <w:t xml:space="preserve"> Karate, Orienteering &amp; Dance</w:t>
            </w:r>
          </w:p>
        </w:tc>
        <w:tc>
          <w:tcPr>
            <w:tcW w:w="3534" w:type="dxa"/>
          </w:tcPr>
          <w:p w14:paraId="5FB1E4A1" w14:textId="77777777" w:rsidR="00DB3C99" w:rsidRPr="00F5283D" w:rsidRDefault="00DB3C99" w:rsidP="00BA7D97">
            <w:pPr>
              <w:pStyle w:val="TableParagraph"/>
              <w:ind w:left="79"/>
              <w:rPr>
                <w:i/>
                <w:color w:val="4C4D4F"/>
              </w:rPr>
            </w:pPr>
          </w:p>
        </w:tc>
        <w:tc>
          <w:tcPr>
            <w:tcW w:w="3874" w:type="dxa"/>
          </w:tcPr>
          <w:p w14:paraId="469CD9B7" w14:textId="1B0C3B5C" w:rsidR="00DB3C99" w:rsidRPr="00F5283D" w:rsidRDefault="00DB3C99" w:rsidP="00DB3C99">
            <w:pPr>
              <w:pStyle w:val="TableParagraph"/>
              <w:spacing w:before="18" w:line="235" w:lineRule="auto"/>
              <w:ind w:left="79" w:right="206"/>
              <w:rPr>
                <w:i/>
                <w:color w:val="4C4D4F"/>
              </w:rPr>
            </w:pPr>
            <w:r w:rsidRPr="00F5283D">
              <w:rPr>
                <w:i/>
                <w:color w:val="4C4D4F"/>
              </w:rPr>
              <w:t>Key indicator 5: Increased participation</w:t>
            </w:r>
            <w:r w:rsidRPr="00F5283D">
              <w:rPr>
                <w:i/>
                <w:color w:val="4C4D4F"/>
                <w:spacing w:val="-16"/>
              </w:rPr>
              <w:t xml:space="preserve"> </w:t>
            </w:r>
            <w:r w:rsidRPr="00F5283D">
              <w:rPr>
                <w:i/>
                <w:color w:val="4C4D4F"/>
              </w:rPr>
              <w:t>in</w:t>
            </w:r>
            <w:r w:rsidRPr="00F5283D">
              <w:rPr>
                <w:i/>
                <w:color w:val="4C4D4F"/>
                <w:spacing w:val="-16"/>
              </w:rPr>
              <w:t xml:space="preserve"> </w:t>
            </w:r>
            <w:r w:rsidRPr="00F5283D">
              <w:rPr>
                <w:i/>
                <w:color w:val="4C4D4F"/>
              </w:rPr>
              <w:t xml:space="preserve">competitive </w:t>
            </w:r>
            <w:r w:rsidRPr="00F5283D">
              <w:rPr>
                <w:i/>
                <w:color w:val="4C4D4F"/>
                <w:spacing w:val="-2"/>
              </w:rPr>
              <w:t>sport.</w:t>
            </w:r>
          </w:p>
        </w:tc>
        <w:tc>
          <w:tcPr>
            <w:tcW w:w="2740" w:type="dxa"/>
          </w:tcPr>
          <w:p w14:paraId="0A592A89" w14:textId="77777777" w:rsidR="00DB3C99" w:rsidRPr="00F5283D" w:rsidRDefault="00DB3C99">
            <w:pPr>
              <w:pStyle w:val="TableParagraph"/>
              <w:spacing w:before="18" w:line="235" w:lineRule="auto"/>
              <w:ind w:left="79"/>
              <w:rPr>
                <w:i/>
                <w:color w:val="4C4D4F"/>
              </w:rPr>
            </w:pPr>
          </w:p>
        </w:tc>
        <w:tc>
          <w:tcPr>
            <w:tcW w:w="2702" w:type="dxa"/>
          </w:tcPr>
          <w:p w14:paraId="334BAA05" w14:textId="6CF7141B" w:rsidR="006E1F97" w:rsidRPr="00F5283D" w:rsidRDefault="006E1F97">
            <w:pPr>
              <w:pStyle w:val="TableParagraph"/>
              <w:spacing w:before="18" w:line="235" w:lineRule="auto"/>
              <w:ind w:left="79" w:right="93"/>
              <w:rPr>
                <w:i/>
                <w:color w:val="4C4D4F"/>
              </w:rPr>
            </w:pPr>
            <w:r w:rsidRPr="00F5283D">
              <w:rPr>
                <w:i/>
                <w:color w:val="4C4D4F"/>
              </w:rPr>
              <w:t>£207</w:t>
            </w:r>
          </w:p>
          <w:p w14:paraId="19C17036" w14:textId="7C200874" w:rsidR="00B40422" w:rsidRPr="00F5283D" w:rsidRDefault="00B40422">
            <w:pPr>
              <w:pStyle w:val="TableParagraph"/>
              <w:spacing w:before="18" w:line="235" w:lineRule="auto"/>
              <w:ind w:left="79" w:right="93"/>
              <w:rPr>
                <w:i/>
                <w:color w:val="4C4D4F"/>
              </w:rPr>
            </w:pPr>
          </w:p>
        </w:tc>
      </w:tr>
    </w:tbl>
    <w:p w14:paraId="40B50F90" w14:textId="77777777" w:rsidR="0069539B" w:rsidRPr="00F5283D" w:rsidRDefault="0069539B">
      <w:pPr>
        <w:spacing w:line="235" w:lineRule="auto"/>
        <w:sectPr w:rsidR="0069539B" w:rsidRPr="00F5283D">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rsidRPr="00A70F1E" w14:paraId="7C6F5942" w14:textId="77777777" w:rsidTr="002F5E25">
        <w:trPr>
          <w:trHeight w:val="1249"/>
        </w:trPr>
        <w:tc>
          <w:tcPr>
            <w:tcW w:w="5563" w:type="dxa"/>
          </w:tcPr>
          <w:p w14:paraId="0A5BF4E7" w14:textId="3BCB77E9" w:rsidR="0069539B" w:rsidRPr="00F5283D" w:rsidRDefault="002F5E25">
            <w:pPr>
              <w:pStyle w:val="TableParagraph"/>
              <w:spacing w:before="0"/>
              <w:ind w:left="0"/>
              <w:rPr>
                <w:rFonts w:asciiTheme="minorHAnsi" w:hAnsiTheme="minorHAnsi" w:cstheme="minorHAnsi"/>
              </w:rPr>
            </w:pPr>
            <w:r w:rsidRPr="00F5283D">
              <w:rPr>
                <w:rFonts w:asciiTheme="minorHAnsi" w:hAnsiTheme="minorHAnsi" w:cstheme="minorHAnsi"/>
              </w:rPr>
              <w:t xml:space="preserve">Key Indicator 1: Increased confidence, knowledge and skills of all staff in teaching PE and sport. </w:t>
            </w:r>
          </w:p>
        </w:tc>
        <w:tc>
          <w:tcPr>
            <w:tcW w:w="5036" w:type="dxa"/>
          </w:tcPr>
          <w:p w14:paraId="5151531C" w14:textId="77777777" w:rsidR="0069539B" w:rsidRPr="00F5283D" w:rsidRDefault="002F5E25" w:rsidP="002F5E25">
            <w:pPr>
              <w:pStyle w:val="TableParagraph"/>
              <w:numPr>
                <w:ilvl w:val="0"/>
                <w:numId w:val="9"/>
              </w:numPr>
              <w:spacing w:before="0"/>
              <w:rPr>
                <w:rFonts w:asciiTheme="minorHAnsi" w:hAnsiTheme="minorHAnsi" w:cstheme="minorHAnsi"/>
              </w:rPr>
            </w:pPr>
            <w:r w:rsidRPr="00F5283D">
              <w:rPr>
                <w:rFonts w:asciiTheme="minorHAnsi" w:hAnsiTheme="minorHAnsi" w:cstheme="minorHAnsi"/>
              </w:rPr>
              <w:t>Teachers are more confident in delivering high quality PE lessons</w:t>
            </w:r>
          </w:p>
          <w:p w14:paraId="58B556BE" w14:textId="77777777" w:rsidR="002F5E25" w:rsidRPr="00F5283D" w:rsidRDefault="002F5E25" w:rsidP="002F5E25">
            <w:pPr>
              <w:pStyle w:val="TableParagraph"/>
              <w:numPr>
                <w:ilvl w:val="0"/>
                <w:numId w:val="9"/>
              </w:numPr>
              <w:spacing w:before="0"/>
              <w:rPr>
                <w:rFonts w:asciiTheme="minorHAnsi" w:hAnsiTheme="minorHAnsi" w:cstheme="minorHAnsi"/>
              </w:rPr>
            </w:pPr>
            <w:r w:rsidRPr="00F5283D">
              <w:rPr>
                <w:rFonts w:asciiTheme="minorHAnsi" w:hAnsiTheme="minorHAnsi" w:cstheme="minorHAnsi"/>
              </w:rPr>
              <w:t xml:space="preserve">CPD opportunities offered. </w:t>
            </w:r>
          </w:p>
          <w:p w14:paraId="04CF025C" w14:textId="5891772E" w:rsidR="002F5E25" w:rsidRPr="00F5283D" w:rsidRDefault="002F5E25" w:rsidP="002F5E25">
            <w:pPr>
              <w:pStyle w:val="TableParagraph"/>
              <w:numPr>
                <w:ilvl w:val="0"/>
                <w:numId w:val="9"/>
              </w:numPr>
              <w:spacing w:before="0"/>
              <w:rPr>
                <w:rFonts w:asciiTheme="minorHAnsi" w:hAnsiTheme="minorHAnsi" w:cstheme="minorHAnsi"/>
              </w:rPr>
            </w:pPr>
            <w:r w:rsidRPr="00F5283D">
              <w:rPr>
                <w:rFonts w:asciiTheme="minorHAnsi" w:hAnsiTheme="minorHAnsi" w:cstheme="minorHAnsi"/>
              </w:rPr>
              <w:t xml:space="preserve">Children receiving high quality lessons. </w:t>
            </w:r>
          </w:p>
        </w:tc>
        <w:tc>
          <w:tcPr>
            <w:tcW w:w="4768" w:type="dxa"/>
          </w:tcPr>
          <w:p w14:paraId="0619D67F" w14:textId="77777777" w:rsidR="0069539B" w:rsidRPr="00F5283D" w:rsidRDefault="00A70F1E" w:rsidP="00A70F1E">
            <w:pPr>
              <w:pStyle w:val="TableParagraph"/>
              <w:numPr>
                <w:ilvl w:val="0"/>
                <w:numId w:val="9"/>
              </w:numPr>
              <w:spacing w:before="0"/>
              <w:rPr>
                <w:rFonts w:asciiTheme="minorHAnsi" w:hAnsiTheme="minorHAnsi" w:cstheme="minorHAnsi"/>
              </w:rPr>
            </w:pPr>
            <w:r w:rsidRPr="00F5283D">
              <w:rPr>
                <w:rFonts w:asciiTheme="minorHAnsi" w:hAnsiTheme="minorHAnsi" w:cstheme="minorHAnsi"/>
              </w:rPr>
              <w:t xml:space="preserve">Continue to look at CPD </w:t>
            </w:r>
            <w:proofErr w:type="spellStart"/>
            <w:r w:rsidRPr="00F5283D">
              <w:rPr>
                <w:rFonts w:asciiTheme="minorHAnsi" w:hAnsiTheme="minorHAnsi" w:cstheme="minorHAnsi"/>
              </w:rPr>
              <w:t>opportunites</w:t>
            </w:r>
            <w:proofErr w:type="spellEnd"/>
            <w:r w:rsidRPr="00F5283D">
              <w:rPr>
                <w:rFonts w:asciiTheme="minorHAnsi" w:hAnsiTheme="minorHAnsi" w:cstheme="minorHAnsi"/>
              </w:rPr>
              <w:t xml:space="preserve"> for teachers for 2024-2025. </w:t>
            </w:r>
          </w:p>
          <w:p w14:paraId="149A3EFE" w14:textId="0D22AB7F" w:rsidR="00A70F1E" w:rsidRPr="00F5283D" w:rsidRDefault="00A70F1E" w:rsidP="00A70F1E">
            <w:pPr>
              <w:pStyle w:val="TableParagraph"/>
              <w:spacing w:before="0"/>
              <w:ind w:left="360"/>
              <w:rPr>
                <w:rFonts w:asciiTheme="minorHAnsi" w:hAnsiTheme="minorHAnsi" w:cstheme="minorHAnsi"/>
              </w:rPr>
            </w:pPr>
          </w:p>
        </w:tc>
      </w:tr>
      <w:tr w:rsidR="002F5E25" w:rsidRPr="00A70F1E" w14:paraId="590D9AFB" w14:textId="77777777" w:rsidTr="002F5E25">
        <w:trPr>
          <w:trHeight w:val="1249"/>
        </w:trPr>
        <w:tc>
          <w:tcPr>
            <w:tcW w:w="5563" w:type="dxa"/>
          </w:tcPr>
          <w:p w14:paraId="4BDF47CC" w14:textId="4B9C71B0" w:rsidR="002F5E25" w:rsidRPr="00F5283D" w:rsidRDefault="002F5E25">
            <w:pPr>
              <w:pStyle w:val="TableParagraph"/>
              <w:spacing w:before="0"/>
              <w:ind w:left="0"/>
              <w:rPr>
                <w:rFonts w:asciiTheme="minorHAnsi" w:hAnsiTheme="minorHAnsi" w:cstheme="minorHAnsi"/>
              </w:rPr>
            </w:pPr>
            <w:r w:rsidRPr="00F5283D">
              <w:rPr>
                <w:rFonts w:asciiTheme="minorHAnsi" w:hAnsiTheme="minorHAnsi" w:cstheme="minorHAnsi"/>
              </w:rPr>
              <w:t>Key Indicator 2: Engagement of all pupils in regular physical activity</w:t>
            </w:r>
          </w:p>
        </w:tc>
        <w:tc>
          <w:tcPr>
            <w:tcW w:w="5036" w:type="dxa"/>
          </w:tcPr>
          <w:p w14:paraId="2EC47053" w14:textId="77777777" w:rsidR="002F5E25" w:rsidRPr="00F5283D" w:rsidRDefault="00A70F1E" w:rsidP="002F5E25">
            <w:pPr>
              <w:pStyle w:val="TableParagraph"/>
              <w:numPr>
                <w:ilvl w:val="0"/>
                <w:numId w:val="10"/>
              </w:numPr>
              <w:spacing w:before="0"/>
              <w:rPr>
                <w:rFonts w:asciiTheme="minorHAnsi" w:hAnsiTheme="minorHAnsi" w:cstheme="minorHAnsi"/>
              </w:rPr>
            </w:pPr>
            <w:r w:rsidRPr="00F5283D">
              <w:rPr>
                <w:rFonts w:asciiTheme="minorHAnsi" w:hAnsiTheme="minorHAnsi" w:cstheme="minorHAnsi"/>
              </w:rPr>
              <w:t xml:space="preserve">Children access a range of sports and offered after school activities. </w:t>
            </w:r>
          </w:p>
          <w:p w14:paraId="4BBB5108" w14:textId="77777777" w:rsidR="00A70F1E" w:rsidRPr="00F5283D" w:rsidRDefault="00A70F1E" w:rsidP="002F5E25">
            <w:pPr>
              <w:pStyle w:val="TableParagraph"/>
              <w:numPr>
                <w:ilvl w:val="0"/>
                <w:numId w:val="10"/>
              </w:numPr>
              <w:spacing w:before="0"/>
              <w:rPr>
                <w:rFonts w:asciiTheme="minorHAnsi" w:hAnsiTheme="minorHAnsi" w:cstheme="minorHAnsi"/>
              </w:rPr>
            </w:pPr>
            <w:r w:rsidRPr="00F5283D">
              <w:rPr>
                <w:rFonts w:asciiTheme="minorHAnsi" w:hAnsiTheme="minorHAnsi" w:cstheme="minorHAnsi"/>
              </w:rPr>
              <w:t xml:space="preserve">Increased number of children being physically active. </w:t>
            </w:r>
          </w:p>
          <w:p w14:paraId="4FD23AD8" w14:textId="6D3BC278" w:rsidR="00A70F1E" w:rsidRPr="00F5283D" w:rsidRDefault="00A70F1E" w:rsidP="002F5E25">
            <w:pPr>
              <w:pStyle w:val="TableParagraph"/>
              <w:numPr>
                <w:ilvl w:val="0"/>
                <w:numId w:val="10"/>
              </w:numPr>
              <w:spacing w:before="0"/>
              <w:rPr>
                <w:rFonts w:asciiTheme="minorHAnsi" w:hAnsiTheme="minorHAnsi" w:cstheme="minorHAnsi"/>
              </w:rPr>
            </w:pPr>
            <w:r w:rsidRPr="00F5283D">
              <w:rPr>
                <w:rFonts w:asciiTheme="minorHAnsi" w:hAnsiTheme="minorHAnsi" w:cstheme="minorHAnsi"/>
              </w:rPr>
              <w:t xml:space="preserve">Increased engagement in </w:t>
            </w:r>
            <w:proofErr w:type="spellStart"/>
            <w:r w:rsidRPr="00F5283D">
              <w:rPr>
                <w:rFonts w:asciiTheme="minorHAnsi" w:hAnsiTheme="minorHAnsi" w:cstheme="minorHAnsi"/>
              </w:rPr>
              <w:t>girl’s sports</w:t>
            </w:r>
            <w:proofErr w:type="spellEnd"/>
            <w:r w:rsidRPr="00F5283D">
              <w:rPr>
                <w:rFonts w:asciiTheme="minorHAnsi" w:hAnsiTheme="minorHAnsi" w:cstheme="minorHAnsi"/>
              </w:rPr>
              <w:t xml:space="preserve"> across school </w:t>
            </w:r>
          </w:p>
        </w:tc>
        <w:tc>
          <w:tcPr>
            <w:tcW w:w="4768" w:type="dxa"/>
          </w:tcPr>
          <w:p w14:paraId="4F285339" w14:textId="54CEEC11" w:rsidR="002F5E25" w:rsidRPr="00F5283D" w:rsidRDefault="00A70F1E" w:rsidP="00A70F1E">
            <w:pPr>
              <w:pStyle w:val="TableParagraph"/>
              <w:numPr>
                <w:ilvl w:val="0"/>
                <w:numId w:val="10"/>
              </w:numPr>
              <w:spacing w:before="0"/>
              <w:rPr>
                <w:rFonts w:asciiTheme="minorHAnsi" w:hAnsiTheme="minorHAnsi" w:cstheme="minorHAnsi"/>
              </w:rPr>
            </w:pPr>
            <w:r w:rsidRPr="00F5283D">
              <w:rPr>
                <w:rFonts w:asciiTheme="minorHAnsi" w:hAnsiTheme="minorHAnsi" w:cstheme="minorHAnsi"/>
              </w:rPr>
              <w:t xml:space="preserve">Continue to develop sports timetable and offering new activities during lunchtimes and after school </w:t>
            </w:r>
          </w:p>
        </w:tc>
      </w:tr>
      <w:tr w:rsidR="002F5E25" w:rsidRPr="00A70F1E" w14:paraId="33FD6674" w14:textId="77777777" w:rsidTr="002F5E25">
        <w:trPr>
          <w:trHeight w:val="1249"/>
        </w:trPr>
        <w:tc>
          <w:tcPr>
            <w:tcW w:w="5563" w:type="dxa"/>
          </w:tcPr>
          <w:p w14:paraId="4E39E68E" w14:textId="1D65B60A" w:rsidR="002F5E25" w:rsidRPr="00F5283D" w:rsidRDefault="002F5E25">
            <w:pPr>
              <w:pStyle w:val="TableParagraph"/>
              <w:spacing w:before="0"/>
              <w:ind w:left="0"/>
              <w:rPr>
                <w:rFonts w:asciiTheme="minorHAnsi" w:hAnsiTheme="minorHAnsi" w:cstheme="minorHAnsi"/>
              </w:rPr>
            </w:pPr>
            <w:r w:rsidRPr="00F5283D">
              <w:rPr>
                <w:rFonts w:asciiTheme="minorHAnsi" w:hAnsiTheme="minorHAnsi" w:cstheme="minorHAnsi"/>
              </w:rPr>
              <w:t xml:space="preserve">Key Indicator 3: The profile of PE and sport is raised across the school as a tool for whole school improvement </w:t>
            </w:r>
          </w:p>
        </w:tc>
        <w:tc>
          <w:tcPr>
            <w:tcW w:w="5036" w:type="dxa"/>
          </w:tcPr>
          <w:p w14:paraId="1E4EC6BB" w14:textId="7876ACD1" w:rsidR="002F5E25" w:rsidRPr="00F5283D" w:rsidRDefault="00A70F1E" w:rsidP="00A70F1E">
            <w:pPr>
              <w:pStyle w:val="TableParagraph"/>
              <w:numPr>
                <w:ilvl w:val="0"/>
                <w:numId w:val="13"/>
              </w:numPr>
              <w:spacing w:before="0"/>
              <w:rPr>
                <w:rFonts w:asciiTheme="minorHAnsi" w:hAnsiTheme="minorHAnsi" w:cstheme="minorHAnsi"/>
              </w:rPr>
            </w:pPr>
            <w:r w:rsidRPr="00F5283D">
              <w:rPr>
                <w:rFonts w:asciiTheme="minorHAnsi" w:hAnsiTheme="minorHAnsi" w:cstheme="minorHAnsi"/>
              </w:rPr>
              <w:t xml:space="preserve">Sports houses making a great impact on children’s participation in sports and children accessing the school games values to earn house points. </w:t>
            </w:r>
          </w:p>
        </w:tc>
        <w:tc>
          <w:tcPr>
            <w:tcW w:w="4768" w:type="dxa"/>
          </w:tcPr>
          <w:p w14:paraId="4F2AB20C" w14:textId="24D0AA1E" w:rsidR="002F5E25" w:rsidRPr="00F5283D" w:rsidRDefault="00A70F1E" w:rsidP="00A70F1E">
            <w:pPr>
              <w:pStyle w:val="TableParagraph"/>
              <w:numPr>
                <w:ilvl w:val="0"/>
                <w:numId w:val="13"/>
              </w:numPr>
              <w:spacing w:before="0"/>
              <w:rPr>
                <w:rFonts w:asciiTheme="minorHAnsi" w:hAnsiTheme="minorHAnsi" w:cstheme="minorHAnsi"/>
              </w:rPr>
            </w:pPr>
            <w:r w:rsidRPr="00F5283D">
              <w:rPr>
                <w:rFonts w:asciiTheme="minorHAnsi" w:hAnsiTheme="minorHAnsi" w:cstheme="minorHAnsi"/>
              </w:rPr>
              <w:t xml:space="preserve">Continue to review sports houses and points. Place staff into sports houses as recommended by children for staff sports racing on sports day. </w:t>
            </w:r>
          </w:p>
        </w:tc>
      </w:tr>
      <w:tr w:rsidR="002F5E25" w:rsidRPr="00A70F1E" w14:paraId="3E9BEEED" w14:textId="77777777" w:rsidTr="002F5E25">
        <w:trPr>
          <w:trHeight w:val="1249"/>
        </w:trPr>
        <w:tc>
          <w:tcPr>
            <w:tcW w:w="5563" w:type="dxa"/>
          </w:tcPr>
          <w:p w14:paraId="0C618090" w14:textId="322A10F3" w:rsidR="002F5E25" w:rsidRPr="00F5283D" w:rsidRDefault="002F5E25">
            <w:pPr>
              <w:pStyle w:val="TableParagraph"/>
              <w:spacing w:before="0"/>
              <w:ind w:left="0"/>
              <w:rPr>
                <w:rFonts w:asciiTheme="minorHAnsi" w:hAnsiTheme="minorHAnsi" w:cstheme="minorHAnsi"/>
              </w:rPr>
            </w:pPr>
            <w:r w:rsidRPr="00F5283D">
              <w:rPr>
                <w:rFonts w:asciiTheme="minorHAnsi" w:hAnsiTheme="minorHAnsi" w:cstheme="minorHAnsi"/>
              </w:rPr>
              <w:t xml:space="preserve">Key Indicator 4: Broader experience of a range of sports and activities offered to all pupils </w:t>
            </w:r>
          </w:p>
        </w:tc>
        <w:tc>
          <w:tcPr>
            <w:tcW w:w="5036" w:type="dxa"/>
          </w:tcPr>
          <w:p w14:paraId="138DD199" w14:textId="0550AAFB" w:rsidR="002F5E25" w:rsidRPr="00F5283D" w:rsidRDefault="00A70F1E" w:rsidP="00A70F1E">
            <w:pPr>
              <w:pStyle w:val="TableParagraph"/>
              <w:numPr>
                <w:ilvl w:val="0"/>
                <w:numId w:val="13"/>
              </w:numPr>
              <w:spacing w:before="0"/>
              <w:rPr>
                <w:rFonts w:asciiTheme="minorHAnsi" w:hAnsiTheme="minorHAnsi" w:cstheme="minorHAnsi"/>
              </w:rPr>
            </w:pPr>
            <w:r w:rsidRPr="00F5283D">
              <w:rPr>
                <w:rFonts w:asciiTheme="minorHAnsi" w:hAnsiTheme="minorHAnsi" w:cstheme="minorHAnsi"/>
              </w:rPr>
              <w:t xml:space="preserve">Children accessed a range of sporting </w:t>
            </w:r>
            <w:proofErr w:type="spellStart"/>
            <w:r w:rsidRPr="00F5283D">
              <w:rPr>
                <w:rFonts w:asciiTheme="minorHAnsi" w:hAnsiTheme="minorHAnsi" w:cstheme="minorHAnsi"/>
              </w:rPr>
              <w:t>opportunites</w:t>
            </w:r>
            <w:proofErr w:type="spellEnd"/>
            <w:r w:rsidRPr="00F5283D">
              <w:rPr>
                <w:rFonts w:asciiTheme="minorHAnsi" w:hAnsiTheme="minorHAnsi" w:cstheme="minorHAnsi"/>
              </w:rPr>
              <w:t xml:space="preserve">. </w:t>
            </w:r>
          </w:p>
        </w:tc>
        <w:tc>
          <w:tcPr>
            <w:tcW w:w="4768" w:type="dxa"/>
          </w:tcPr>
          <w:p w14:paraId="42AE9521" w14:textId="2335062E" w:rsidR="002F5E25" w:rsidRPr="00F5283D" w:rsidRDefault="00A70F1E" w:rsidP="00A70F1E">
            <w:pPr>
              <w:pStyle w:val="TableParagraph"/>
              <w:numPr>
                <w:ilvl w:val="0"/>
                <w:numId w:val="13"/>
              </w:numPr>
              <w:spacing w:before="0"/>
              <w:rPr>
                <w:rFonts w:asciiTheme="minorHAnsi" w:hAnsiTheme="minorHAnsi" w:cstheme="minorHAnsi"/>
              </w:rPr>
            </w:pPr>
            <w:r w:rsidRPr="00F5283D">
              <w:rPr>
                <w:rFonts w:asciiTheme="minorHAnsi" w:hAnsiTheme="minorHAnsi" w:cstheme="minorHAnsi"/>
              </w:rPr>
              <w:t xml:space="preserve">Work with Marcus at Guiseley Community Foundation to consider what additional sports </w:t>
            </w:r>
            <w:proofErr w:type="spellStart"/>
            <w:r w:rsidRPr="00F5283D">
              <w:rPr>
                <w:rFonts w:asciiTheme="minorHAnsi" w:hAnsiTheme="minorHAnsi" w:cstheme="minorHAnsi"/>
              </w:rPr>
              <w:t>opportunites</w:t>
            </w:r>
            <w:proofErr w:type="spellEnd"/>
            <w:r w:rsidRPr="00F5283D">
              <w:rPr>
                <w:rFonts w:asciiTheme="minorHAnsi" w:hAnsiTheme="minorHAnsi" w:cstheme="minorHAnsi"/>
              </w:rPr>
              <w:t xml:space="preserve"> we can offer for the children for 2024-2025. </w:t>
            </w:r>
          </w:p>
        </w:tc>
      </w:tr>
      <w:tr w:rsidR="002F5E25" w:rsidRPr="00A70F1E" w14:paraId="3DE416E4" w14:textId="77777777" w:rsidTr="002F5E25">
        <w:trPr>
          <w:trHeight w:val="1249"/>
        </w:trPr>
        <w:tc>
          <w:tcPr>
            <w:tcW w:w="5563" w:type="dxa"/>
          </w:tcPr>
          <w:p w14:paraId="6F5A9B77" w14:textId="5AF73B16" w:rsidR="002F5E25" w:rsidRPr="00F5283D" w:rsidRDefault="002F5E25">
            <w:pPr>
              <w:pStyle w:val="TableParagraph"/>
              <w:spacing w:before="0"/>
              <w:ind w:left="0"/>
              <w:rPr>
                <w:rFonts w:asciiTheme="minorHAnsi" w:hAnsiTheme="minorHAnsi" w:cstheme="minorHAnsi"/>
              </w:rPr>
            </w:pPr>
            <w:r w:rsidRPr="00F5283D">
              <w:rPr>
                <w:rFonts w:asciiTheme="minorHAnsi" w:hAnsiTheme="minorHAnsi" w:cstheme="minorHAnsi"/>
              </w:rPr>
              <w:t xml:space="preserve">Key Indicator 5: Increased participation in competitive sport </w:t>
            </w:r>
          </w:p>
        </w:tc>
        <w:tc>
          <w:tcPr>
            <w:tcW w:w="5036" w:type="dxa"/>
          </w:tcPr>
          <w:p w14:paraId="31C760C3" w14:textId="77777777" w:rsidR="002F5E25" w:rsidRPr="00F5283D" w:rsidRDefault="00A70F1E" w:rsidP="00A70F1E">
            <w:pPr>
              <w:pStyle w:val="TableParagraph"/>
              <w:numPr>
                <w:ilvl w:val="0"/>
                <w:numId w:val="14"/>
              </w:numPr>
              <w:spacing w:before="0"/>
              <w:rPr>
                <w:rFonts w:asciiTheme="minorHAnsi" w:hAnsiTheme="minorHAnsi" w:cstheme="minorHAnsi"/>
              </w:rPr>
            </w:pPr>
            <w:r w:rsidRPr="00F5283D">
              <w:rPr>
                <w:rFonts w:asciiTheme="minorHAnsi" w:hAnsiTheme="minorHAnsi" w:cstheme="minorHAnsi"/>
              </w:rPr>
              <w:t xml:space="preserve">Children participated in a range of inter/intra sports competitions. </w:t>
            </w:r>
          </w:p>
          <w:p w14:paraId="020B1141" w14:textId="72DA0A3B" w:rsidR="00A70F1E" w:rsidRPr="00F5283D" w:rsidRDefault="00A70F1E" w:rsidP="00F5283D">
            <w:pPr>
              <w:pStyle w:val="TableParagraph"/>
              <w:spacing w:before="0"/>
              <w:ind w:left="360"/>
              <w:rPr>
                <w:rFonts w:asciiTheme="minorHAnsi" w:hAnsiTheme="minorHAnsi" w:cstheme="minorHAnsi"/>
              </w:rPr>
            </w:pPr>
          </w:p>
        </w:tc>
        <w:tc>
          <w:tcPr>
            <w:tcW w:w="4768" w:type="dxa"/>
          </w:tcPr>
          <w:p w14:paraId="7DA1A92D" w14:textId="390BF464" w:rsidR="002F5E25" w:rsidRPr="00F5283D" w:rsidRDefault="00A70F1E" w:rsidP="00A70F1E">
            <w:pPr>
              <w:pStyle w:val="TableParagraph"/>
              <w:numPr>
                <w:ilvl w:val="0"/>
                <w:numId w:val="14"/>
              </w:numPr>
              <w:spacing w:before="0"/>
              <w:rPr>
                <w:rFonts w:asciiTheme="minorHAnsi" w:hAnsiTheme="minorHAnsi" w:cstheme="minorHAnsi"/>
              </w:rPr>
            </w:pPr>
            <w:r w:rsidRPr="00F5283D">
              <w:rPr>
                <w:rFonts w:asciiTheme="minorHAnsi" w:hAnsiTheme="minorHAnsi" w:cstheme="minorHAnsi"/>
              </w:rPr>
              <w:t xml:space="preserve">Continue to offer this throughout 2024-2025.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RPr="00F5283D" w14:paraId="6EDA091E" w14:textId="77777777" w:rsidTr="00F5283D">
        <w:trPr>
          <w:trHeight w:val="1181"/>
        </w:trPr>
        <w:tc>
          <w:tcPr>
            <w:tcW w:w="6867" w:type="dxa"/>
          </w:tcPr>
          <w:p w14:paraId="4CD073CF" w14:textId="77777777" w:rsidR="0069539B" w:rsidRPr="00F5283D" w:rsidRDefault="00FD26C0">
            <w:pPr>
              <w:pStyle w:val="TableParagraph"/>
              <w:spacing w:before="18" w:line="235" w:lineRule="auto"/>
              <w:ind w:right="325"/>
              <w:jc w:val="both"/>
              <w:rPr>
                <w:color w:val="231F20"/>
              </w:rPr>
            </w:pPr>
            <w:r w:rsidRPr="00F5283D">
              <w:rPr>
                <w:color w:val="231F20"/>
              </w:rPr>
              <w:t>What</w:t>
            </w:r>
            <w:r w:rsidRPr="00F5283D">
              <w:rPr>
                <w:color w:val="231F20"/>
                <w:spacing w:val="-8"/>
              </w:rPr>
              <w:t xml:space="preserve"> </w:t>
            </w:r>
            <w:r w:rsidRPr="00F5283D">
              <w:rPr>
                <w:color w:val="231F20"/>
              </w:rPr>
              <w:t>percentage</w:t>
            </w:r>
            <w:r w:rsidRPr="00F5283D">
              <w:rPr>
                <w:color w:val="231F20"/>
                <w:spacing w:val="-8"/>
              </w:rPr>
              <w:t xml:space="preserve"> </w:t>
            </w:r>
            <w:r w:rsidRPr="00F5283D">
              <w:rPr>
                <w:color w:val="231F20"/>
              </w:rPr>
              <w:t>of</w:t>
            </w:r>
            <w:r w:rsidRPr="00F5283D">
              <w:rPr>
                <w:color w:val="231F20"/>
                <w:spacing w:val="-9"/>
              </w:rPr>
              <w:t xml:space="preserve"> </w:t>
            </w:r>
            <w:r w:rsidRPr="00F5283D">
              <w:rPr>
                <w:color w:val="231F20"/>
              </w:rPr>
              <w:t>your</w:t>
            </w:r>
            <w:r w:rsidRPr="00F5283D">
              <w:rPr>
                <w:color w:val="231F20"/>
                <w:spacing w:val="-8"/>
              </w:rPr>
              <w:t xml:space="preserve"> </w:t>
            </w:r>
            <w:r w:rsidRPr="00F5283D">
              <w:rPr>
                <w:color w:val="231F20"/>
              </w:rPr>
              <w:t>current</w:t>
            </w:r>
            <w:r w:rsidRPr="00F5283D">
              <w:rPr>
                <w:color w:val="231F20"/>
                <w:spacing w:val="-8"/>
              </w:rPr>
              <w:t xml:space="preserve"> </w:t>
            </w:r>
            <w:r w:rsidRPr="00F5283D">
              <w:rPr>
                <w:color w:val="231F20"/>
              </w:rPr>
              <w:t>Year</w:t>
            </w:r>
            <w:r w:rsidRPr="00F5283D">
              <w:rPr>
                <w:color w:val="231F20"/>
                <w:spacing w:val="-8"/>
              </w:rPr>
              <w:t xml:space="preserve"> </w:t>
            </w:r>
            <w:r w:rsidRPr="00F5283D">
              <w:rPr>
                <w:color w:val="231F20"/>
              </w:rPr>
              <w:t>6</w:t>
            </w:r>
            <w:r w:rsidRPr="00F5283D">
              <w:rPr>
                <w:color w:val="231F20"/>
                <w:spacing w:val="-8"/>
              </w:rPr>
              <w:t xml:space="preserve"> </w:t>
            </w:r>
            <w:r w:rsidRPr="00F5283D">
              <w:rPr>
                <w:color w:val="231F20"/>
              </w:rPr>
              <w:t>cohort</w:t>
            </w:r>
            <w:r w:rsidRPr="00F5283D">
              <w:rPr>
                <w:color w:val="231F20"/>
                <w:spacing w:val="-8"/>
              </w:rPr>
              <w:t xml:space="preserve"> </w:t>
            </w:r>
            <w:r w:rsidRPr="00F5283D">
              <w:rPr>
                <w:color w:val="231F20"/>
              </w:rPr>
              <w:t>can</w:t>
            </w:r>
            <w:r w:rsidRPr="00F5283D">
              <w:rPr>
                <w:color w:val="231F20"/>
                <w:spacing w:val="-9"/>
              </w:rPr>
              <w:t xml:space="preserve"> </w:t>
            </w:r>
            <w:r w:rsidRPr="00F5283D">
              <w:rPr>
                <w:color w:val="231F20"/>
              </w:rPr>
              <w:t>swim competently,</w:t>
            </w:r>
            <w:r w:rsidRPr="00F5283D">
              <w:rPr>
                <w:color w:val="231F20"/>
                <w:spacing w:val="-16"/>
              </w:rPr>
              <w:t xml:space="preserve"> </w:t>
            </w:r>
            <w:r w:rsidRPr="00F5283D">
              <w:rPr>
                <w:color w:val="231F20"/>
              </w:rPr>
              <w:t>confidently</w:t>
            </w:r>
            <w:r w:rsidRPr="00F5283D">
              <w:rPr>
                <w:color w:val="231F20"/>
                <w:spacing w:val="-16"/>
              </w:rPr>
              <w:t xml:space="preserve"> </w:t>
            </w:r>
            <w:r w:rsidRPr="00F5283D">
              <w:rPr>
                <w:color w:val="231F20"/>
              </w:rPr>
              <w:t>and</w:t>
            </w:r>
            <w:r w:rsidRPr="00F5283D">
              <w:rPr>
                <w:color w:val="231F20"/>
                <w:spacing w:val="-16"/>
              </w:rPr>
              <w:t xml:space="preserve"> </w:t>
            </w:r>
            <w:r w:rsidRPr="00F5283D">
              <w:rPr>
                <w:color w:val="231F20"/>
              </w:rPr>
              <w:t>proficiently</w:t>
            </w:r>
            <w:r w:rsidRPr="00F5283D">
              <w:rPr>
                <w:color w:val="231F20"/>
                <w:spacing w:val="-15"/>
              </w:rPr>
              <w:t xml:space="preserve"> </w:t>
            </w:r>
            <w:r w:rsidRPr="00F5283D">
              <w:rPr>
                <w:color w:val="231F20"/>
              </w:rPr>
              <w:t>over</w:t>
            </w:r>
            <w:r w:rsidRPr="00F5283D">
              <w:rPr>
                <w:color w:val="231F20"/>
                <w:spacing w:val="-16"/>
              </w:rPr>
              <w:t xml:space="preserve"> </w:t>
            </w:r>
            <w:r w:rsidRPr="00F5283D">
              <w:rPr>
                <w:color w:val="231F20"/>
              </w:rPr>
              <w:t>a</w:t>
            </w:r>
            <w:r w:rsidRPr="00F5283D">
              <w:rPr>
                <w:color w:val="231F20"/>
                <w:spacing w:val="-16"/>
              </w:rPr>
              <w:t xml:space="preserve"> </w:t>
            </w:r>
            <w:r w:rsidRPr="00F5283D">
              <w:rPr>
                <w:color w:val="231F20"/>
              </w:rPr>
              <w:t xml:space="preserve">distance of at least 25 </w:t>
            </w:r>
            <w:proofErr w:type="spellStart"/>
            <w:r w:rsidRPr="00F5283D">
              <w:rPr>
                <w:color w:val="231F20"/>
              </w:rPr>
              <w:t>metres</w:t>
            </w:r>
            <w:proofErr w:type="spellEnd"/>
            <w:r w:rsidRPr="00F5283D">
              <w:rPr>
                <w:color w:val="231F20"/>
              </w:rPr>
              <w:t>?</w:t>
            </w:r>
          </w:p>
          <w:p w14:paraId="4DAB4566" w14:textId="4673354C" w:rsidR="00462E56" w:rsidRPr="00F5283D" w:rsidRDefault="00462E56">
            <w:pPr>
              <w:pStyle w:val="TableParagraph"/>
              <w:spacing w:before="18" w:line="235" w:lineRule="auto"/>
              <w:ind w:right="325"/>
              <w:jc w:val="both"/>
            </w:pPr>
          </w:p>
        </w:tc>
        <w:tc>
          <w:tcPr>
            <w:tcW w:w="2825" w:type="dxa"/>
          </w:tcPr>
          <w:p w14:paraId="7EA0FFB0" w14:textId="540F5837" w:rsidR="0069539B" w:rsidRPr="00F5283D" w:rsidRDefault="002F5E25">
            <w:pPr>
              <w:pStyle w:val="TableParagraph"/>
              <w:ind w:left="79"/>
              <w:rPr>
                <w:color w:val="231F20"/>
              </w:rPr>
            </w:pPr>
            <w:r w:rsidRPr="00F5283D">
              <w:rPr>
                <w:color w:val="231F20"/>
              </w:rPr>
              <w:t>91%</w:t>
            </w:r>
          </w:p>
          <w:p w14:paraId="3E923A90" w14:textId="0B83128D" w:rsidR="00462E56" w:rsidRPr="00F5283D" w:rsidRDefault="00462E56">
            <w:pPr>
              <w:pStyle w:val="TableParagraph"/>
              <w:ind w:left="79"/>
            </w:pPr>
            <w:r w:rsidRPr="00F5283D">
              <w:rPr>
                <w:color w:val="231F20"/>
              </w:rPr>
              <w:t>51/56</w:t>
            </w:r>
          </w:p>
        </w:tc>
        <w:tc>
          <w:tcPr>
            <w:tcW w:w="5686" w:type="dxa"/>
          </w:tcPr>
          <w:p w14:paraId="6E452CF1" w14:textId="37C5A0AF" w:rsidR="0069539B" w:rsidRPr="00F5283D" w:rsidRDefault="00462E56">
            <w:pPr>
              <w:pStyle w:val="TableParagraph"/>
              <w:spacing w:before="3" w:line="235" w:lineRule="auto"/>
              <w:rPr>
                <w:i/>
              </w:rPr>
            </w:pPr>
            <w:r w:rsidRPr="00F5283D">
              <w:rPr>
                <w:i/>
                <w:color w:val="58595B"/>
              </w:rPr>
              <w:t xml:space="preserve">All our children attend swimming lessons for the entire Year in Year 4. We are looking into pool availability for PP children and children who are not meeting the NC requirements but pools currently within our area have no availability. </w:t>
            </w:r>
          </w:p>
        </w:tc>
      </w:tr>
      <w:tr w:rsidR="0069539B" w:rsidRPr="00F5283D" w14:paraId="6B9CAB05" w14:textId="77777777" w:rsidTr="00F5283D">
        <w:trPr>
          <w:trHeight w:val="546"/>
        </w:trPr>
        <w:tc>
          <w:tcPr>
            <w:tcW w:w="6867" w:type="dxa"/>
          </w:tcPr>
          <w:p w14:paraId="3D9CAF92" w14:textId="77777777" w:rsidR="0069539B" w:rsidRPr="00F5283D" w:rsidRDefault="00FD26C0">
            <w:pPr>
              <w:pStyle w:val="TableParagraph"/>
              <w:spacing w:before="18" w:line="235" w:lineRule="auto"/>
              <w:ind w:right="541"/>
              <w:jc w:val="both"/>
            </w:pPr>
            <w:r w:rsidRPr="00F5283D">
              <w:rPr>
                <w:color w:val="231F20"/>
              </w:rPr>
              <w:t>What</w:t>
            </w:r>
            <w:r w:rsidRPr="00F5283D">
              <w:rPr>
                <w:color w:val="231F20"/>
                <w:spacing w:val="-10"/>
              </w:rPr>
              <w:t xml:space="preserve"> </w:t>
            </w:r>
            <w:r w:rsidRPr="00F5283D">
              <w:rPr>
                <w:color w:val="231F20"/>
              </w:rPr>
              <w:t>percentage</w:t>
            </w:r>
            <w:r w:rsidRPr="00F5283D">
              <w:rPr>
                <w:color w:val="231F20"/>
                <w:spacing w:val="-10"/>
              </w:rPr>
              <w:t xml:space="preserve"> </w:t>
            </w:r>
            <w:r w:rsidRPr="00F5283D">
              <w:rPr>
                <w:color w:val="231F20"/>
              </w:rPr>
              <w:t>of</w:t>
            </w:r>
            <w:r w:rsidRPr="00F5283D">
              <w:rPr>
                <w:color w:val="231F20"/>
                <w:spacing w:val="-11"/>
              </w:rPr>
              <w:t xml:space="preserve"> </w:t>
            </w:r>
            <w:r w:rsidRPr="00F5283D">
              <w:rPr>
                <w:color w:val="231F20"/>
              </w:rPr>
              <w:t>your</w:t>
            </w:r>
            <w:r w:rsidRPr="00F5283D">
              <w:rPr>
                <w:color w:val="231F20"/>
                <w:spacing w:val="-10"/>
              </w:rPr>
              <w:t xml:space="preserve"> </w:t>
            </w:r>
            <w:r w:rsidRPr="00F5283D">
              <w:rPr>
                <w:color w:val="231F20"/>
              </w:rPr>
              <w:t>current</w:t>
            </w:r>
            <w:r w:rsidRPr="00F5283D">
              <w:rPr>
                <w:color w:val="231F20"/>
                <w:spacing w:val="-10"/>
              </w:rPr>
              <w:t xml:space="preserve"> </w:t>
            </w:r>
            <w:r w:rsidRPr="00F5283D">
              <w:rPr>
                <w:color w:val="231F20"/>
              </w:rPr>
              <w:t>Year</w:t>
            </w:r>
            <w:r w:rsidRPr="00F5283D">
              <w:rPr>
                <w:color w:val="231F20"/>
                <w:spacing w:val="-10"/>
              </w:rPr>
              <w:t xml:space="preserve"> </w:t>
            </w:r>
            <w:r w:rsidRPr="00F5283D">
              <w:rPr>
                <w:color w:val="231F20"/>
              </w:rPr>
              <w:t>6</w:t>
            </w:r>
            <w:r w:rsidRPr="00F5283D">
              <w:rPr>
                <w:color w:val="231F20"/>
                <w:spacing w:val="-10"/>
              </w:rPr>
              <w:t xml:space="preserve"> </w:t>
            </w:r>
            <w:r w:rsidRPr="00F5283D">
              <w:rPr>
                <w:color w:val="231F20"/>
              </w:rPr>
              <w:t>cohort</w:t>
            </w:r>
            <w:r w:rsidRPr="00F5283D">
              <w:rPr>
                <w:color w:val="231F20"/>
                <w:spacing w:val="-10"/>
              </w:rPr>
              <w:t xml:space="preserve"> </w:t>
            </w:r>
            <w:r w:rsidRPr="00F5283D">
              <w:rPr>
                <w:color w:val="231F20"/>
              </w:rPr>
              <w:t>can</w:t>
            </w:r>
            <w:r w:rsidRPr="00F5283D">
              <w:rPr>
                <w:color w:val="231F20"/>
                <w:spacing w:val="-11"/>
              </w:rPr>
              <w:t xml:space="preserve"> </w:t>
            </w:r>
            <w:r w:rsidRPr="00F5283D">
              <w:rPr>
                <w:color w:val="231F20"/>
              </w:rPr>
              <w:t>use a</w:t>
            </w:r>
            <w:r w:rsidRPr="00F5283D">
              <w:rPr>
                <w:color w:val="231F20"/>
                <w:spacing w:val="-8"/>
              </w:rPr>
              <w:t xml:space="preserve"> </w:t>
            </w:r>
            <w:r w:rsidRPr="00F5283D">
              <w:rPr>
                <w:color w:val="231F20"/>
              </w:rPr>
              <w:t>range</w:t>
            </w:r>
            <w:r w:rsidRPr="00F5283D">
              <w:rPr>
                <w:color w:val="231F20"/>
                <w:spacing w:val="-7"/>
              </w:rPr>
              <w:t xml:space="preserve"> </w:t>
            </w:r>
            <w:r w:rsidRPr="00F5283D">
              <w:rPr>
                <w:color w:val="231F20"/>
              </w:rPr>
              <w:t>of</w:t>
            </w:r>
            <w:r w:rsidRPr="00F5283D">
              <w:rPr>
                <w:color w:val="231F20"/>
                <w:spacing w:val="-8"/>
              </w:rPr>
              <w:t xml:space="preserve"> </w:t>
            </w:r>
            <w:r w:rsidRPr="00F5283D">
              <w:rPr>
                <w:color w:val="231F20"/>
              </w:rPr>
              <w:t>strokes</w:t>
            </w:r>
            <w:r w:rsidRPr="00F5283D">
              <w:rPr>
                <w:color w:val="231F20"/>
                <w:spacing w:val="-8"/>
              </w:rPr>
              <w:t xml:space="preserve"> </w:t>
            </w:r>
            <w:r w:rsidRPr="00F5283D">
              <w:rPr>
                <w:color w:val="231F20"/>
              </w:rPr>
              <w:t>effectively</w:t>
            </w:r>
            <w:r w:rsidRPr="00F5283D">
              <w:rPr>
                <w:color w:val="231F20"/>
                <w:spacing w:val="-7"/>
              </w:rPr>
              <w:t xml:space="preserve"> </w:t>
            </w:r>
            <w:r w:rsidRPr="00F5283D">
              <w:rPr>
                <w:color w:val="231F20"/>
              </w:rPr>
              <w:t>[for</w:t>
            </w:r>
            <w:r w:rsidRPr="00F5283D">
              <w:rPr>
                <w:color w:val="231F20"/>
                <w:spacing w:val="-7"/>
              </w:rPr>
              <w:t xml:space="preserve"> </w:t>
            </w:r>
            <w:r w:rsidRPr="00F5283D">
              <w:rPr>
                <w:color w:val="231F20"/>
              </w:rPr>
              <w:t>example,</w:t>
            </w:r>
            <w:r w:rsidRPr="00F5283D">
              <w:rPr>
                <w:color w:val="231F20"/>
                <w:spacing w:val="-7"/>
              </w:rPr>
              <w:t xml:space="preserve"> </w:t>
            </w:r>
            <w:r w:rsidRPr="00F5283D">
              <w:rPr>
                <w:color w:val="231F20"/>
              </w:rPr>
              <w:t>front</w:t>
            </w:r>
            <w:r w:rsidRPr="00F5283D">
              <w:rPr>
                <w:color w:val="231F20"/>
                <w:spacing w:val="-7"/>
              </w:rPr>
              <w:t xml:space="preserve"> </w:t>
            </w:r>
            <w:r w:rsidRPr="00F5283D">
              <w:rPr>
                <w:color w:val="231F20"/>
              </w:rPr>
              <w:t>crawl, backstroke, and breaststroke]?</w:t>
            </w:r>
          </w:p>
        </w:tc>
        <w:tc>
          <w:tcPr>
            <w:tcW w:w="2825" w:type="dxa"/>
          </w:tcPr>
          <w:p w14:paraId="36CF59B4" w14:textId="116E8401" w:rsidR="0069539B" w:rsidRPr="00F5283D" w:rsidRDefault="002F5E25">
            <w:pPr>
              <w:pStyle w:val="TableParagraph"/>
              <w:ind w:left="79"/>
              <w:rPr>
                <w:color w:val="231F20"/>
              </w:rPr>
            </w:pPr>
            <w:r w:rsidRPr="00F5283D">
              <w:rPr>
                <w:color w:val="231F20"/>
              </w:rPr>
              <w:t>86</w:t>
            </w:r>
            <w:r w:rsidR="00FD26C0" w:rsidRPr="00F5283D">
              <w:rPr>
                <w:color w:val="231F20"/>
              </w:rPr>
              <w:t>%</w:t>
            </w:r>
          </w:p>
          <w:p w14:paraId="3F084EA1" w14:textId="12D8A5D0" w:rsidR="00462E56" w:rsidRPr="00F5283D" w:rsidRDefault="00462E56">
            <w:pPr>
              <w:pStyle w:val="TableParagraph"/>
              <w:ind w:left="79"/>
            </w:pPr>
            <w:r w:rsidRPr="00F5283D">
              <w:rPr>
                <w:color w:val="231F20"/>
              </w:rPr>
              <w:t>48/56</w:t>
            </w:r>
          </w:p>
        </w:tc>
        <w:tc>
          <w:tcPr>
            <w:tcW w:w="5686" w:type="dxa"/>
          </w:tcPr>
          <w:p w14:paraId="4377F271" w14:textId="0B84C590" w:rsidR="0069539B" w:rsidRPr="00F5283D" w:rsidRDefault="00462E56">
            <w:pPr>
              <w:pStyle w:val="TableParagraph"/>
              <w:spacing w:before="3" w:line="235" w:lineRule="auto"/>
              <w:ind w:right="63"/>
              <w:rPr>
                <w:i/>
              </w:rPr>
            </w:pPr>
            <w:r w:rsidRPr="00F5283D">
              <w:rPr>
                <w:i/>
                <w:color w:val="4C4D4F"/>
              </w:rPr>
              <w:t xml:space="preserve">Same as above. </w:t>
            </w:r>
          </w:p>
        </w:tc>
      </w:tr>
    </w:tbl>
    <w:p w14:paraId="7459D414" w14:textId="77777777" w:rsidR="0069539B" w:rsidRPr="00F5283D" w:rsidRDefault="0069539B">
      <w:pPr>
        <w:spacing w:line="235" w:lineRule="auto"/>
        <w:sectPr w:rsidR="0069539B" w:rsidRPr="00F5283D">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F5283D" w14:paraId="4B664B00" w14:textId="77777777" w:rsidTr="00F5283D">
        <w:trPr>
          <w:trHeight w:val="926"/>
        </w:trPr>
        <w:tc>
          <w:tcPr>
            <w:tcW w:w="6867" w:type="dxa"/>
          </w:tcPr>
          <w:p w14:paraId="3529E772" w14:textId="77777777" w:rsidR="0069539B" w:rsidRPr="00F5283D" w:rsidRDefault="00FD26C0">
            <w:pPr>
              <w:pStyle w:val="TableParagraph"/>
              <w:spacing w:before="18" w:line="235" w:lineRule="auto"/>
              <w:ind w:right="478"/>
            </w:pPr>
            <w:r w:rsidRPr="00F5283D">
              <w:rPr>
                <w:color w:val="231F20"/>
              </w:rPr>
              <w:t>What</w:t>
            </w:r>
            <w:r w:rsidRPr="00F5283D">
              <w:rPr>
                <w:color w:val="231F20"/>
                <w:spacing w:val="-10"/>
              </w:rPr>
              <w:t xml:space="preserve"> </w:t>
            </w:r>
            <w:r w:rsidRPr="00F5283D">
              <w:rPr>
                <w:color w:val="231F20"/>
              </w:rPr>
              <w:t>percentage</w:t>
            </w:r>
            <w:r w:rsidRPr="00F5283D">
              <w:rPr>
                <w:color w:val="231F20"/>
                <w:spacing w:val="-10"/>
              </w:rPr>
              <w:t xml:space="preserve"> </w:t>
            </w:r>
            <w:r w:rsidRPr="00F5283D">
              <w:rPr>
                <w:color w:val="231F20"/>
              </w:rPr>
              <w:t>of</w:t>
            </w:r>
            <w:r w:rsidRPr="00F5283D">
              <w:rPr>
                <w:color w:val="231F20"/>
                <w:spacing w:val="-11"/>
              </w:rPr>
              <w:t xml:space="preserve"> </w:t>
            </w:r>
            <w:r w:rsidRPr="00F5283D">
              <w:rPr>
                <w:color w:val="231F20"/>
              </w:rPr>
              <w:t>your</w:t>
            </w:r>
            <w:r w:rsidRPr="00F5283D">
              <w:rPr>
                <w:color w:val="231F20"/>
                <w:spacing w:val="-10"/>
              </w:rPr>
              <w:t xml:space="preserve"> </w:t>
            </w:r>
            <w:r w:rsidRPr="00F5283D">
              <w:rPr>
                <w:color w:val="231F20"/>
              </w:rPr>
              <w:t>current</w:t>
            </w:r>
            <w:r w:rsidRPr="00F5283D">
              <w:rPr>
                <w:color w:val="231F20"/>
                <w:spacing w:val="-10"/>
              </w:rPr>
              <w:t xml:space="preserve"> </w:t>
            </w:r>
            <w:r w:rsidRPr="00F5283D">
              <w:rPr>
                <w:color w:val="231F20"/>
              </w:rPr>
              <w:t>Year</w:t>
            </w:r>
            <w:r w:rsidRPr="00F5283D">
              <w:rPr>
                <w:color w:val="231F20"/>
                <w:spacing w:val="-10"/>
              </w:rPr>
              <w:t xml:space="preserve"> </w:t>
            </w:r>
            <w:r w:rsidRPr="00F5283D">
              <w:rPr>
                <w:color w:val="231F20"/>
              </w:rPr>
              <w:t>6</w:t>
            </w:r>
            <w:r w:rsidRPr="00F5283D">
              <w:rPr>
                <w:color w:val="231F20"/>
                <w:spacing w:val="-10"/>
              </w:rPr>
              <w:t xml:space="preserve"> </w:t>
            </w:r>
            <w:r w:rsidRPr="00F5283D">
              <w:rPr>
                <w:color w:val="231F20"/>
              </w:rPr>
              <w:t>cohort</w:t>
            </w:r>
            <w:r w:rsidRPr="00F5283D">
              <w:rPr>
                <w:color w:val="231F20"/>
                <w:spacing w:val="-10"/>
              </w:rPr>
              <w:t xml:space="preserve"> </w:t>
            </w:r>
            <w:r w:rsidRPr="00F5283D">
              <w:rPr>
                <w:color w:val="231F20"/>
              </w:rPr>
              <w:t>are</w:t>
            </w:r>
            <w:r w:rsidRPr="00F5283D">
              <w:rPr>
                <w:color w:val="231F20"/>
                <w:spacing w:val="-10"/>
              </w:rPr>
              <w:t xml:space="preserve"> </w:t>
            </w:r>
            <w:r w:rsidRPr="00F5283D">
              <w:rPr>
                <w:color w:val="231F20"/>
              </w:rPr>
              <w:t xml:space="preserve">able to perform safe self-rescue in different water-based </w:t>
            </w:r>
            <w:r w:rsidRPr="00F5283D">
              <w:rPr>
                <w:color w:val="231F20"/>
                <w:spacing w:val="-2"/>
              </w:rPr>
              <w:t>situations?</w:t>
            </w:r>
          </w:p>
        </w:tc>
        <w:tc>
          <w:tcPr>
            <w:tcW w:w="2825" w:type="dxa"/>
          </w:tcPr>
          <w:p w14:paraId="569B5174" w14:textId="1BC2F1B5" w:rsidR="0069539B" w:rsidRPr="00F5283D" w:rsidRDefault="002F5E25">
            <w:pPr>
              <w:pStyle w:val="TableParagraph"/>
              <w:ind w:left="79"/>
              <w:rPr>
                <w:color w:val="231F20"/>
              </w:rPr>
            </w:pPr>
            <w:r w:rsidRPr="00F5283D">
              <w:rPr>
                <w:color w:val="231F20"/>
              </w:rPr>
              <w:t>89</w:t>
            </w:r>
            <w:r w:rsidR="00FD26C0" w:rsidRPr="00F5283D">
              <w:rPr>
                <w:color w:val="231F20"/>
              </w:rPr>
              <w:t>%</w:t>
            </w:r>
          </w:p>
          <w:p w14:paraId="23A0D4B6" w14:textId="05247DB1" w:rsidR="00462E56" w:rsidRPr="00F5283D" w:rsidRDefault="00462E56">
            <w:pPr>
              <w:pStyle w:val="TableParagraph"/>
              <w:ind w:left="79"/>
            </w:pPr>
            <w:r w:rsidRPr="00F5283D">
              <w:rPr>
                <w:color w:val="231F20"/>
              </w:rPr>
              <w:t>50/56</w:t>
            </w:r>
          </w:p>
        </w:tc>
        <w:tc>
          <w:tcPr>
            <w:tcW w:w="5686" w:type="dxa"/>
          </w:tcPr>
          <w:p w14:paraId="6C0D0ADA" w14:textId="0B6D34E6" w:rsidR="0069539B" w:rsidRPr="00F5283D" w:rsidRDefault="002F5E25">
            <w:pPr>
              <w:pStyle w:val="TableParagraph"/>
              <w:spacing w:before="18" w:line="235" w:lineRule="auto"/>
              <w:rPr>
                <w:i/>
              </w:rPr>
            </w:pPr>
            <w:r w:rsidRPr="00F5283D">
              <w:rPr>
                <w:i/>
                <w:color w:val="4C4D4F"/>
              </w:rPr>
              <w:t>Same as above.</w:t>
            </w:r>
            <w:r w:rsidRPr="00F5283D">
              <w:rPr>
                <w:i/>
                <w:color w:val="4C4D4F"/>
              </w:rPr>
              <w:t xml:space="preserve"> Year 4 teachers to look into possible safe </w:t>
            </w:r>
            <w:proofErr w:type="spellStart"/>
            <w:r w:rsidRPr="00F5283D">
              <w:rPr>
                <w:i/>
                <w:color w:val="4C4D4F"/>
              </w:rPr>
              <w:t>self rescue</w:t>
            </w:r>
            <w:proofErr w:type="spellEnd"/>
            <w:r w:rsidRPr="00F5283D">
              <w:rPr>
                <w:i/>
                <w:color w:val="4C4D4F"/>
              </w:rPr>
              <w:t xml:space="preserve"> videos which all children can access outside of swimming lessons. </w:t>
            </w:r>
          </w:p>
        </w:tc>
      </w:tr>
      <w:tr w:rsidR="0069539B" w:rsidRPr="00F5283D" w14:paraId="4714FECC" w14:textId="77777777" w:rsidTr="00F5283D">
        <w:trPr>
          <w:trHeight w:val="1411"/>
        </w:trPr>
        <w:tc>
          <w:tcPr>
            <w:tcW w:w="6867" w:type="dxa"/>
          </w:tcPr>
          <w:p w14:paraId="2E5817F1" w14:textId="5A1D26E1" w:rsidR="0069539B" w:rsidRPr="00F5283D" w:rsidRDefault="00FD26C0">
            <w:pPr>
              <w:pStyle w:val="TableParagraph"/>
              <w:spacing w:before="18" w:line="235" w:lineRule="auto"/>
              <w:ind w:right="478"/>
            </w:pPr>
            <w:r w:rsidRPr="00F5283D">
              <w:rPr>
                <w:color w:val="231F20"/>
              </w:rPr>
              <w:t>If your schools swimming data is below national expectation</w:t>
            </w:r>
            <w:r w:rsidR="00126F20" w:rsidRPr="00F5283D">
              <w:rPr>
                <w:color w:val="231F20"/>
              </w:rPr>
              <w:t>,</w:t>
            </w:r>
            <w:r w:rsidRPr="00F5283D">
              <w:rPr>
                <w:color w:val="231F20"/>
                <w:spacing w:val="-7"/>
              </w:rPr>
              <w:t xml:space="preserve"> </w:t>
            </w:r>
            <w:r w:rsidRPr="00F5283D">
              <w:rPr>
                <w:color w:val="231F20"/>
              </w:rPr>
              <w:t>you</w:t>
            </w:r>
            <w:r w:rsidRPr="00F5283D">
              <w:rPr>
                <w:color w:val="231F20"/>
                <w:spacing w:val="-7"/>
              </w:rPr>
              <w:t xml:space="preserve"> </w:t>
            </w:r>
            <w:r w:rsidRPr="00F5283D">
              <w:rPr>
                <w:color w:val="231F20"/>
              </w:rPr>
              <w:t>can</w:t>
            </w:r>
            <w:r w:rsidRPr="00F5283D">
              <w:rPr>
                <w:color w:val="231F20"/>
                <w:spacing w:val="-7"/>
              </w:rPr>
              <w:t xml:space="preserve"> </w:t>
            </w:r>
            <w:r w:rsidRPr="00F5283D">
              <w:rPr>
                <w:color w:val="231F20"/>
              </w:rPr>
              <w:t>choose</w:t>
            </w:r>
            <w:r w:rsidRPr="00F5283D">
              <w:rPr>
                <w:color w:val="231F20"/>
                <w:spacing w:val="-6"/>
              </w:rPr>
              <w:t xml:space="preserve"> </w:t>
            </w:r>
            <w:r w:rsidRPr="00F5283D">
              <w:rPr>
                <w:color w:val="231F20"/>
              </w:rPr>
              <w:t>to</w:t>
            </w:r>
            <w:r w:rsidRPr="00F5283D">
              <w:rPr>
                <w:color w:val="231F20"/>
                <w:spacing w:val="-7"/>
              </w:rPr>
              <w:t xml:space="preserve"> </w:t>
            </w:r>
            <w:r w:rsidRPr="00F5283D">
              <w:rPr>
                <w:color w:val="231F20"/>
              </w:rPr>
              <w:t>use</w:t>
            </w:r>
            <w:r w:rsidRPr="00F5283D">
              <w:rPr>
                <w:color w:val="231F20"/>
                <w:spacing w:val="-6"/>
              </w:rPr>
              <w:t xml:space="preserve"> </w:t>
            </w:r>
            <w:r w:rsidRPr="00F5283D">
              <w:rPr>
                <w:color w:val="231F20"/>
              </w:rPr>
              <w:t>the</w:t>
            </w:r>
            <w:r w:rsidRPr="00F5283D">
              <w:rPr>
                <w:color w:val="231F20"/>
                <w:spacing w:val="-6"/>
              </w:rPr>
              <w:t xml:space="preserve"> </w:t>
            </w:r>
            <w:r w:rsidRPr="00F5283D">
              <w:rPr>
                <w:color w:val="231F20"/>
              </w:rPr>
              <w:t>Primary</w:t>
            </w:r>
            <w:r w:rsidRPr="00F5283D">
              <w:rPr>
                <w:color w:val="231F20"/>
                <w:spacing w:val="-6"/>
              </w:rPr>
              <w:t xml:space="preserve"> </w:t>
            </w:r>
            <w:r w:rsidRPr="00F5283D">
              <w:rPr>
                <w:color w:val="231F20"/>
              </w:rPr>
              <w:t>PE</w:t>
            </w:r>
            <w:r w:rsidRPr="00F5283D">
              <w:rPr>
                <w:color w:val="231F20"/>
                <w:spacing w:val="-7"/>
              </w:rPr>
              <w:t xml:space="preserve"> </w:t>
            </w:r>
            <w:r w:rsidRPr="00F5283D">
              <w:rPr>
                <w:color w:val="231F20"/>
              </w:rPr>
              <w:t>and sport premium to provide additional top-up sessions for</w:t>
            </w:r>
            <w:r w:rsidRPr="00F5283D">
              <w:rPr>
                <w:color w:val="231F20"/>
                <w:spacing w:val="-2"/>
              </w:rPr>
              <w:t xml:space="preserve"> </w:t>
            </w:r>
            <w:r w:rsidRPr="00F5283D">
              <w:rPr>
                <w:color w:val="231F20"/>
              </w:rPr>
              <w:t>those</w:t>
            </w:r>
            <w:r w:rsidRPr="00F5283D">
              <w:rPr>
                <w:color w:val="231F20"/>
                <w:spacing w:val="-2"/>
              </w:rPr>
              <w:t xml:space="preserve"> </w:t>
            </w:r>
            <w:r w:rsidRPr="00F5283D">
              <w:rPr>
                <w:color w:val="231F20"/>
              </w:rPr>
              <w:t>pupils</w:t>
            </w:r>
            <w:r w:rsidRPr="00F5283D">
              <w:rPr>
                <w:color w:val="231F20"/>
                <w:spacing w:val="-3"/>
              </w:rPr>
              <w:t xml:space="preserve"> </w:t>
            </w:r>
            <w:r w:rsidRPr="00F5283D">
              <w:rPr>
                <w:color w:val="231F20"/>
              </w:rPr>
              <w:t>that</w:t>
            </w:r>
            <w:r w:rsidRPr="00F5283D">
              <w:rPr>
                <w:color w:val="231F20"/>
                <w:spacing w:val="-2"/>
              </w:rPr>
              <w:t xml:space="preserve"> </w:t>
            </w:r>
            <w:r w:rsidRPr="00F5283D">
              <w:rPr>
                <w:color w:val="231F20"/>
              </w:rPr>
              <w:t>did</w:t>
            </w:r>
            <w:r w:rsidRPr="00F5283D">
              <w:rPr>
                <w:color w:val="231F20"/>
                <w:spacing w:val="-3"/>
              </w:rPr>
              <w:t xml:space="preserve"> </w:t>
            </w:r>
            <w:r w:rsidRPr="00F5283D">
              <w:rPr>
                <w:color w:val="231F20"/>
              </w:rPr>
              <w:t>not</w:t>
            </w:r>
            <w:r w:rsidRPr="00F5283D">
              <w:rPr>
                <w:color w:val="231F20"/>
                <w:spacing w:val="-2"/>
              </w:rPr>
              <w:t xml:space="preserve"> </w:t>
            </w:r>
            <w:r w:rsidRPr="00F5283D">
              <w:rPr>
                <w:color w:val="231F20"/>
              </w:rPr>
              <w:t>meet</w:t>
            </w:r>
            <w:r w:rsidRPr="00F5283D">
              <w:rPr>
                <w:color w:val="231F20"/>
                <w:spacing w:val="-2"/>
              </w:rPr>
              <w:t xml:space="preserve"> </w:t>
            </w:r>
            <w:r w:rsidR="00126F20" w:rsidRPr="00F5283D">
              <w:rPr>
                <w:color w:val="231F20"/>
              </w:rPr>
              <w:t>N</w:t>
            </w:r>
            <w:r w:rsidRPr="00F5283D">
              <w:rPr>
                <w:color w:val="231F20"/>
              </w:rPr>
              <w:t>ational</w:t>
            </w:r>
            <w:r w:rsidRPr="00F5283D">
              <w:rPr>
                <w:color w:val="231F20"/>
                <w:spacing w:val="-3"/>
              </w:rPr>
              <w:t xml:space="preserve"> </w:t>
            </w:r>
            <w:r w:rsidR="00126F20" w:rsidRPr="00F5283D">
              <w:rPr>
                <w:color w:val="231F20"/>
              </w:rPr>
              <w:t>C</w:t>
            </w:r>
            <w:r w:rsidRPr="00F5283D">
              <w:rPr>
                <w:color w:val="231F20"/>
              </w:rPr>
              <w:t>urriculum</w:t>
            </w:r>
          </w:p>
          <w:p w14:paraId="049B4355" w14:textId="77777777" w:rsidR="0069539B" w:rsidRPr="00F5283D" w:rsidRDefault="00FD26C0">
            <w:pPr>
              <w:pStyle w:val="TableParagraph"/>
              <w:spacing w:before="5" w:line="235" w:lineRule="auto"/>
              <w:ind w:right="25"/>
            </w:pPr>
            <w:proofErr w:type="gramStart"/>
            <w:r w:rsidRPr="00F5283D">
              <w:rPr>
                <w:color w:val="231F20"/>
              </w:rPr>
              <w:t>requirements</w:t>
            </w:r>
            <w:proofErr w:type="gramEnd"/>
            <w:r w:rsidRPr="00F5283D">
              <w:rPr>
                <w:color w:val="231F20"/>
                <w:spacing w:val="-12"/>
              </w:rPr>
              <w:t xml:space="preserve"> </w:t>
            </w:r>
            <w:r w:rsidRPr="00F5283D">
              <w:rPr>
                <w:color w:val="231F20"/>
              </w:rPr>
              <w:t>after</w:t>
            </w:r>
            <w:r w:rsidRPr="00F5283D">
              <w:rPr>
                <w:color w:val="231F20"/>
                <w:spacing w:val="-11"/>
              </w:rPr>
              <w:t xml:space="preserve"> </w:t>
            </w:r>
            <w:r w:rsidRPr="00F5283D">
              <w:rPr>
                <w:color w:val="231F20"/>
              </w:rPr>
              <w:t>the</w:t>
            </w:r>
            <w:r w:rsidRPr="00F5283D">
              <w:rPr>
                <w:color w:val="231F20"/>
                <w:spacing w:val="-11"/>
              </w:rPr>
              <w:t xml:space="preserve"> </w:t>
            </w:r>
            <w:r w:rsidRPr="00F5283D">
              <w:rPr>
                <w:color w:val="231F20"/>
              </w:rPr>
              <w:t>completion</w:t>
            </w:r>
            <w:r w:rsidRPr="00F5283D">
              <w:rPr>
                <w:color w:val="231F20"/>
                <w:spacing w:val="-12"/>
              </w:rPr>
              <w:t xml:space="preserve"> </w:t>
            </w:r>
            <w:r w:rsidRPr="00F5283D">
              <w:rPr>
                <w:color w:val="231F20"/>
              </w:rPr>
              <w:t>of</w:t>
            </w:r>
            <w:r w:rsidRPr="00F5283D">
              <w:rPr>
                <w:color w:val="231F20"/>
                <w:spacing w:val="-12"/>
              </w:rPr>
              <w:t xml:space="preserve"> </w:t>
            </w:r>
            <w:r w:rsidRPr="00F5283D">
              <w:rPr>
                <w:color w:val="231F20"/>
              </w:rPr>
              <w:t>core</w:t>
            </w:r>
            <w:r w:rsidRPr="00F5283D">
              <w:rPr>
                <w:color w:val="231F20"/>
                <w:spacing w:val="-11"/>
              </w:rPr>
              <w:t xml:space="preserve"> </w:t>
            </w:r>
            <w:r w:rsidRPr="00F5283D">
              <w:rPr>
                <w:color w:val="231F20"/>
              </w:rPr>
              <w:t>lessons.</w:t>
            </w:r>
            <w:r w:rsidRPr="00F5283D">
              <w:rPr>
                <w:color w:val="231F20"/>
                <w:spacing w:val="-12"/>
              </w:rPr>
              <w:t xml:space="preserve"> </w:t>
            </w:r>
            <w:r w:rsidRPr="00F5283D">
              <w:rPr>
                <w:color w:val="231F20"/>
              </w:rPr>
              <w:t>Have you done this?</w:t>
            </w:r>
          </w:p>
        </w:tc>
        <w:tc>
          <w:tcPr>
            <w:tcW w:w="2825" w:type="dxa"/>
          </w:tcPr>
          <w:p w14:paraId="5372D1FE" w14:textId="63F69091" w:rsidR="0069539B" w:rsidRPr="00F5283D" w:rsidRDefault="00FD26C0">
            <w:pPr>
              <w:pStyle w:val="TableParagraph"/>
              <w:ind w:left="79"/>
            </w:pPr>
            <w:r w:rsidRPr="00F5283D">
              <w:rPr>
                <w:color w:val="231F20"/>
                <w:spacing w:val="-2"/>
              </w:rPr>
              <w:t>No</w:t>
            </w:r>
          </w:p>
        </w:tc>
        <w:tc>
          <w:tcPr>
            <w:tcW w:w="5686" w:type="dxa"/>
          </w:tcPr>
          <w:p w14:paraId="76EEED5D" w14:textId="77777777" w:rsidR="0069539B" w:rsidRPr="00F5283D" w:rsidRDefault="0069539B">
            <w:pPr>
              <w:pStyle w:val="TableParagraph"/>
              <w:spacing w:before="0"/>
              <w:ind w:left="0"/>
              <w:rPr>
                <w:rFonts w:ascii="Times New Roman"/>
              </w:rPr>
            </w:pPr>
          </w:p>
        </w:tc>
      </w:tr>
      <w:tr w:rsidR="0069539B" w:rsidRPr="00F5283D" w14:paraId="73185644" w14:textId="77777777" w:rsidTr="00F5283D">
        <w:trPr>
          <w:trHeight w:val="676"/>
        </w:trPr>
        <w:tc>
          <w:tcPr>
            <w:tcW w:w="6867" w:type="dxa"/>
          </w:tcPr>
          <w:p w14:paraId="0B7FB540" w14:textId="77777777" w:rsidR="0069539B" w:rsidRPr="00F5283D" w:rsidRDefault="00FD26C0">
            <w:pPr>
              <w:pStyle w:val="TableParagraph"/>
              <w:spacing w:before="18" w:line="235" w:lineRule="auto"/>
              <w:ind w:right="478"/>
            </w:pPr>
            <w:r w:rsidRPr="00F5283D">
              <w:rPr>
                <w:color w:val="231F20"/>
              </w:rPr>
              <w:t>Have</w:t>
            </w:r>
            <w:r w:rsidRPr="00F5283D">
              <w:rPr>
                <w:color w:val="231F20"/>
                <w:spacing w:val="-9"/>
              </w:rPr>
              <w:t xml:space="preserve"> </w:t>
            </w:r>
            <w:r w:rsidRPr="00F5283D">
              <w:rPr>
                <w:color w:val="231F20"/>
              </w:rPr>
              <w:t>you</w:t>
            </w:r>
            <w:r w:rsidRPr="00F5283D">
              <w:rPr>
                <w:color w:val="231F20"/>
                <w:spacing w:val="-9"/>
              </w:rPr>
              <w:t xml:space="preserve"> </w:t>
            </w:r>
            <w:r w:rsidRPr="00F5283D">
              <w:rPr>
                <w:color w:val="231F20"/>
              </w:rPr>
              <w:t>provided</w:t>
            </w:r>
            <w:r w:rsidRPr="00F5283D">
              <w:rPr>
                <w:color w:val="231F20"/>
                <w:spacing w:val="-9"/>
              </w:rPr>
              <w:t xml:space="preserve"> </w:t>
            </w:r>
            <w:r w:rsidRPr="00F5283D">
              <w:rPr>
                <w:color w:val="231F20"/>
              </w:rPr>
              <w:t>CPD</w:t>
            </w:r>
            <w:r w:rsidRPr="00F5283D">
              <w:rPr>
                <w:color w:val="231F20"/>
                <w:spacing w:val="-9"/>
              </w:rPr>
              <w:t xml:space="preserve"> </w:t>
            </w:r>
            <w:r w:rsidRPr="00F5283D">
              <w:rPr>
                <w:color w:val="231F20"/>
              </w:rPr>
              <w:t>to</w:t>
            </w:r>
            <w:r w:rsidRPr="00F5283D">
              <w:rPr>
                <w:color w:val="231F20"/>
                <w:spacing w:val="-9"/>
              </w:rPr>
              <w:t xml:space="preserve"> </w:t>
            </w:r>
            <w:r w:rsidRPr="00F5283D">
              <w:rPr>
                <w:color w:val="231F20"/>
              </w:rPr>
              <w:t>improve</w:t>
            </w:r>
            <w:r w:rsidRPr="00F5283D">
              <w:rPr>
                <w:color w:val="231F20"/>
                <w:spacing w:val="-9"/>
              </w:rPr>
              <w:t xml:space="preserve"> </w:t>
            </w:r>
            <w:r w:rsidRPr="00F5283D">
              <w:rPr>
                <w:color w:val="231F20"/>
              </w:rPr>
              <w:t>the</w:t>
            </w:r>
            <w:r w:rsidRPr="00F5283D">
              <w:rPr>
                <w:color w:val="231F20"/>
                <w:spacing w:val="-9"/>
              </w:rPr>
              <w:t xml:space="preserve"> </w:t>
            </w:r>
            <w:r w:rsidRPr="00F5283D">
              <w:rPr>
                <w:color w:val="231F20"/>
              </w:rPr>
              <w:t>knowledge</w:t>
            </w:r>
            <w:r w:rsidRPr="00F5283D">
              <w:rPr>
                <w:color w:val="231F20"/>
                <w:spacing w:val="-9"/>
              </w:rPr>
              <w:t xml:space="preserve"> </w:t>
            </w:r>
            <w:r w:rsidRPr="00F5283D">
              <w:rPr>
                <w:color w:val="231F20"/>
              </w:rPr>
              <w:t>and confidence of staff to be able to teach swimming and water safety?</w:t>
            </w:r>
          </w:p>
        </w:tc>
        <w:tc>
          <w:tcPr>
            <w:tcW w:w="2825" w:type="dxa"/>
          </w:tcPr>
          <w:p w14:paraId="3D590342" w14:textId="0514FD65" w:rsidR="0069539B" w:rsidRPr="00F5283D" w:rsidRDefault="00FD26C0" w:rsidP="00462E56">
            <w:pPr>
              <w:pStyle w:val="TableParagraph"/>
              <w:ind w:left="79"/>
              <w:rPr>
                <w:rFonts w:asciiTheme="minorHAnsi" w:hAnsiTheme="minorHAnsi" w:cstheme="minorHAnsi"/>
              </w:rPr>
            </w:pPr>
            <w:r w:rsidRPr="00F5283D">
              <w:rPr>
                <w:rFonts w:asciiTheme="minorHAnsi" w:hAnsiTheme="minorHAnsi" w:cstheme="minorHAnsi"/>
                <w:color w:val="231F20"/>
                <w:spacing w:val="-2"/>
              </w:rPr>
              <w:t>Yes</w:t>
            </w:r>
          </w:p>
        </w:tc>
        <w:tc>
          <w:tcPr>
            <w:tcW w:w="5686" w:type="dxa"/>
          </w:tcPr>
          <w:p w14:paraId="1ADEDEDC" w14:textId="14DD1797" w:rsidR="0069539B" w:rsidRPr="00F5283D" w:rsidRDefault="00462E56">
            <w:pPr>
              <w:pStyle w:val="TableParagraph"/>
              <w:spacing w:before="0"/>
              <w:ind w:left="0"/>
              <w:rPr>
                <w:rFonts w:asciiTheme="minorHAnsi" w:hAnsiTheme="minorHAnsi" w:cstheme="minorHAnsi"/>
              </w:rPr>
            </w:pPr>
            <w:r w:rsidRPr="00F5283D">
              <w:rPr>
                <w:rFonts w:asciiTheme="minorHAnsi" w:hAnsiTheme="minorHAnsi" w:cstheme="minorHAnsi"/>
              </w:rPr>
              <w:t xml:space="preserve">JOS attended CPD Swimming in Summer term ready for teaching swimming in Year 4 2024-2025.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3CCE0F0" w:rsidR="0069539B" w:rsidRPr="00F5283D" w:rsidRDefault="002F5E25" w:rsidP="002F5E25">
            <w:pPr>
              <w:pStyle w:val="TableParagraph"/>
              <w:rPr>
                <w:rFonts w:asciiTheme="minorHAnsi" w:hAnsiTheme="minorHAnsi" w:cstheme="minorHAnsi"/>
                <w:i/>
              </w:rPr>
            </w:pPr>
            <w:r w:rsidRPr="00F5283D">
              <w:rPr>
                <w:rFonts w:asciiTheme="minorHAnsi" w:hAnsiTheme="minorHAnsi" w:cstheme="minorHAnsi"/>
                <w:i/>
                <w:color w:val="4C4D4F"/>
                <w:spacing w:val="-2"/>
              </w:rPr>
              <w:t xml:space="preserve">Lisa </w:t>
            </w:r>
            <w:proofErr w:type="spellStart"/>
            <w:r w:rsidRPr="00F5283D">
              <w:rPr>
                <w:rFonts w:asciiTheme="minorHAnsi" w:hAnsiTheme="minorHAnsi" w:cstheme="minorHAnsi"/>
                <w:i/>
                <w:color w:val="4C4D4F"/>
                <w:spacing w:val="-2"/>
              </w:rPr>
              <w:t>Piotrowicz</w:t>
            </w:r>
            <w:proofErr w:type="spellEnd"/>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4049FD7" w:rsidR="0069539B" w:rsidRPr="00F5283D" w:rsidRDefault="002F5E25" w:rsidP="002F5E25">
            <w:pPr>
              <w:pStyle w:val="TableParagraph"/>
              <w:rPr>
                <w:rFonts w:asciiTheme="minorHAnsi" w:hAnsiTheme="minorHAnsi" w:cstheme="minorHAnsi"/>
                <w:i/>
              </w:rPr>
            </w:pPr>
            <w:r w:rsidRPr="00F5283D">
              <w:rPr>
                <w:rFonts w:asciiTheme="minorHAnsi" w:hAnsiTheme="minorHAnsi" w:cstheme="minorHAnsi"/>
                <w:i/>
                <w:color w:val="4C4D4F"/>
              </w:rPr>
              <w:t>Gemma Pound (PE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6657E53B" w:rsidR="0069539B" w:rsidRPr="00F5283D" w:rsidRDefault="002F5E25" w:rsidP="002F5E25">
            <w:pPr>
              <w:pStyle w:val="TableParagraph"/>
              <w:rPr>
                <w:rFonts w:asciiTheme="minorHAnsi" w:hAnsiTheme="minorHAnsi" w:cstheme="minorHAnsi"/>
                <w:i/>
              </w:rPr>
            </w:pPr>
            <w:r w:rsidRPr="00F5283D">
              <w:rPr>
                <w:rFonts w:asciiTheme="minorHAnsi" w:hAnsiTheme="minorHAnsi" w:cstheme="minorHAnsi"/>
                <w:i/>
                <w:color w:val="4C4D4F"/>
              </w:rPr>
              <w:t>Steve Taylor (PE Governor)</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20ED61B" w:rsidR="0069539B" w:rsidRPr="00F5283D" w:rsidRDefault="002F5E25">
            <w:pPr>
              <w:pStyle w:val="TableParagraph"/>
              <w:spacing w:before="0"/>
              <w:ind w:left="0"/>
              <w:rPr>
                <w:rFonts w:asciiTheme="minorHAnsi" w:hAnsiTheme="minorHAnsi" w:cstheme="minorHAnsi"/>
              </w:rPr>
            </w:pPr>
            <w:r w:rsidRPr="00F5283D">
              <w:rPr>
                <w:rFonts w:asciiTheme="minorHAnsi" w:hAnsiTheme="minorHAnsi" w:cstheme="minorHAnsi"/>
              </w:rPr>
              <w:t>09.07.2024</w:t>
            </w:r>
          </w:p>
        </w:tc>
      </w:tr>
    </w:tbl>
    <w:p w14:paraId="7A63E795" w14:textId="77777777" w:rsidR="008C7781" w:rsidRDefault="008C7781">
      <w:bookmarkStart w:id="0" w:name="_GoBack"/>
      <w:bookmarkEnd w:id="0"/>
    </w:p>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07350"/>
    <w:multiLevelType w:val="hybridMultilevel"/>
    <w:tmpl w:val="5C745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45EF9"/>
    <w:multiLevelType w:val="hybridMultilevel"/>
    <w:tmpl w:val="2E664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969A6"/>
    <w:multiLevelType w:val="hybridMultilevel"/>
    <w:tmpl w:val="695E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16FC8"/>
    <w:multiLevelType w:val="hybridMultilevel"/>
    <w:tmpl w:val="854C5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02C24"/>
    <w:multiLevelType w:val="hybridMultilevel"/>
    <w:tmpl w:val="3C7E2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6" w15:restartNumberingAfterBreak="0">
    <w:nsid w:val="443A1F4D"/>
    <w:multiLevelType w:val="hybridMultilevel"/>
    <w:tmpl w:val="91AE3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34FE8"/>
    <w:multiLevelType w:val="hybridMultilevel"/>
    <w:tmpl w:val="38DE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E35701"/>
    <w:multiLevelType w:val="hybridMultilevel"/>
    <w:tmpl w:val="0E6ED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923DF"/>
    <w:multiLevelType w:val="hybridMultilevel"/>
    <w:tmpl w:val="05780A9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0" w15:restartNumberingAfterBreak="0">
    <w:nsid w:val="59816C23"/>
    <w:multiLevelType w:val="hybridMultilevel"/>
    <w:tmpl w:val="138EB0E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5F951911"/>
    <w:multiLevelType w:val="hybridMultilevel"/>
    <w:tmpl w:val="508C6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C021B8"/>
    <w:multiLevelType w:val="hybridMultilevel"/>
    <w:tmpl w:val="C85E5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975D46"/>
    <w:multiLevelType w:val="hybridMultilevel"/>
    <w:tmpl w:val="0890EF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10"/>
  </w:num>
  <w:num w:numId="4">
    <w:abstractNumId w:val="7"/>
  </w:num>
  <w:num w:numId="5">
    <w:abstractNumId w:val="12"/>
  </w:num>
  <w:num w:numId="6">
    <w:abstractNumId w:val="3"/>
  </w:num>
  <w:num w:numId="7">
    <w:abstractNumId w:val="8"/>
  </w:num>
  <w:num w:numId="8">
    <w:abstractNumId w:val="2"/>
  </w:num>
  <w:num w:numId="9">
    <w:abstractNumId w:val="0"/>
  </w:num>
  <w:num w:numId="10">
    <w:abstractNumId w:val="11"/>
  </w:num>
  <w:num w:numId="11">
    <w:abstractNumId w:val="4"/>
  </w:num>
  <w:num w:numId="12">
    <w:abstractNumId w:val="13"/>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216306"/>
    <w:rsid w:val="002F5E25"/>
    <w:rsid w:val="00462E56"/>
    <w:rsid w:val="00466F0A"/>
    <w:rsid w:val="0069539B"/>
    <w:rsid w:val="006E1F97"/>
    <w:rsid w:val="008A621B"/>
    <w:rsid w:val="008C7781"/>
    <w:rsid w:val="009B21EE"/>
    <w:rsid w:val="00A30EAB"/>
    <w:rsid w:val="00A70F1E"/>
    <w:rsid w:val="00B40422"/>
    <w:rsid w:val="00BA7D97"/>
    <w:rsid w:val="00D605FE"/>
    <w:rsid w:val="00D71EA3"/>
    <w:rsid w:val="00DB3C99"/>
    <w:rsid w:val="00E564D9"/>
    <w:rsid w:val="00E8613A"/>
    <w:rsid w:val="00F5283D"/>
    <w:rsid w:val="00F61EF5"/>
    <w:rsid w:val="00F75AEB"/>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BA7D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D9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Gemma Pound</cp:lastModifiedBy>
  <cp:revision>4</cp:revision>
  <cp:lastPrinted>2024-07-09T10:06:00Z</cp:lastPrinted>
  <dcterms:created xsi:type="dcterms:W3CDTF">2024-07-09T10:10:00Z</dcterms:created>
  <dcterms:modified xsi:type="dcterms:W3CDTF">2024-07-09T10:20:00Z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